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D02B0" w14:textId="77777777" w:rsidR="009D7574" w:rsidRPr="00E80D02" w:rsidRDefault="009D7574" w:rsidP="009D7574">
      <w:pPr>
        <w:jc w:val="center"/>
        <w:rPr>
          <w:b/>
          <w:sz w:val="28"/>
          <w:szCs w:val="28"/>
        </w:rPr>
      </w:pPr>
      <w:r w:rsidRPr="00E80D02">
        <w:rPr>
          <w:b/>
          <w:sz w:val="28"/>
          <w:szCs w:val="28"/>
        </w:rPr>
        <w:t xml:space="preserve">Федеральное государственное образовательное бюджетное </w:t>
      </w:r>
    </w:p>
    <w:p w14:paraId="5B4D0ED3" w14:textId="77777777" w:rsidR="009D7574" w:rsidRPr="00E80D02" w:rsidRDefault="009D7574" w:rsidP="009D7574">
      <w:pPr>
        <w:jc w:val="center"/>
        <w:rPr>
          <w:b/>
          <w:sz w:val="28"/>
          <w:szCs w:val="28"/>
        </w:rPr>
      </w:pPr>
      <w:r w:rsidRPr="00E80D02">
        <w:rPr>
          <w:b/>
          <w:sz w:val="28"/>
          <w:szCs w:val="28"/>
        </w:rPr>
        <w:t>учреждение высшего образования</w:t>
      </w:r>
    </w:p>
    <w:p w14:paraId="363E9C47" w14:textId="77777777" w:rsidR="009D7574" w:rsidRPr="00E80D02" w:rsidRDefault="009D7574" w:rsidP="009D7574">
      <w:pPr>
        <w:jc w:val="center"/>
        <w:rPr>
          <w:b/>
          <w:sz w:val="28"/>
          <w:szCs w:val="28"/>
        </w:rPr>
      </w:pPr>
      <w:r w:rsidRPr="00E80D02">
        <w:rPr>
          <w:b/>
          <w:sz w:val="28"/>
          <w:szCs w:val="28"/>
        </w:rPr>
        <w:t>«ФИНАНСОВЫЙ УНИВЕРСИТЕТ ПРИ ПРАВИТЕЛЬСТВЕ</w:t>
      </w:r>
    </w:p>
    <w:p w14:paraId="1AFE31A7" w14:textId="77777777" w:rsidR="009D7574" w:rsidRPr="00E80D02" w:rsidRDefault="009D7574" w:rsidP="009D7574">
      <w:pPr>
        <w:jc w:val="center"/>
        <w:rPr>
          <w:b/>
          <w:sz w:val="28"/>
          <w:szCs w:val="28"/>
        </w:rPr>
      </w:pPr>
      <w:r w:rsidRPr="00E80D02">
        <w:rPr>
          <w:b/>
          <w:sz w:val="28"/>
          <w:szCs w:val="28"/>
        </w:rPr>
        <w:t>РОССИЙСКОЙ ФЕДЕРАЦИИ»</w:t>
      </w:r>
    </w:p>
    <w:p w14:paraId="24C38FB0" w14:textId="77777777" w:rsidR="009D7574" w:rsidRPr="00E80D02" w:rsidRDefault="009D7574" w:rsidP="009D7574">
      <w:pPr>
        <w:jc w:val="center"/>
        <w:rPr>
          <w:b/>
          <w:sz w:val="28"/>
          <w:szCs w:val="28"/>
          <w:lang w:val="x-none"/>
        </w:rPr>
      </w:pPr>
      <w:r w:rsidRPr="00E80D02">
        <w:rPr>
          <w:b/>
          <w:sz w:val="28"/>
          <w:szCs w:val="28"/>
          <w:lang w:val="x-none"/>
        </w:rPr>
        <w:t>(Финансовый университет)</w:t>
      </w:r>
    </w:p>
    <w:p w14:paraId="7D6C195E" w14:textId="77777777" w:rsidR="009D7574" w:rsidRPr="00E80D02" w:rsidRDefault="009D7574" w:rsidP="009D7574">
      <w:pPr>
        <w:jc w:val="both"/>
        <w:rPr>
          <w:sz w:val="28"/>
          <w:szCs w:val="28"/>
        </w:rPr>
      </w:pPr>
    </w:p>
    <w:p w14:paraId="37162176" w14:textId="77777777" w:rsidR="009D7574" w:rsidRPr="00E80D02" w:rsidRDefault="009D7574" w:rsidP="009D7574">
      <w:pPr>
        <w:jc w:val="center"/>
        <w:rPr>
          <w:b/>
          <w:sz w:val="28"/>
          <w:szCs w:val="28"/>
        </w:rPr>
      </w:pPr>
      <w:r w:rsidRPr="00E80D02">
        <w:rPr>
          <w:b/>
          <w:sz w:val="28"/>
          <w:szCs w:val="28"/>
        </w:rPr>
        <w:t>Кафедра «Государственное и муниципальное управление»</w:t>
      </w:r>
    </w:p>
    <w:p w14:paraId="670E7E83" w14:textId="77777777" w:rsidR="009D7574" w:rsidRPr="00E80D02" w:rsidRDefault="009D7574" w:rsidP="009D7574">
      <w:pPr>
        <w:jc w:val="center"/>
        <w:rPr>
          <w:b/>
          <w:sz w:val="28"/>
          <w:szCs w:val="28"/>
        </w:rPr>
      </w:pPr>
      <w:r w:rsidRPr="00E80D02">
        <w:rPr>
          <w:b/>
          <w:sz w:val="28"/>
          <w:szCs w:val="28"/>
        </w:rPr>
        <w:t>Факультета «Высшая школа управления»</w:t>
      </w:r>
    </w:p>
    <w:p w14:paraId="32184ED8" w14:textId="77777777" w:rsidR="009D7574" w:rsidRPr="00E80D02" w:rsidRDefault="009D7574" w:rsidP="009D7574">
      <w:pPr>
        <w:jc w:val="center"/>
        <w:rPr>
          <w:sz w:val="28"/>
          <w:szCs w:val="28"/>
        </w:rPr>
      </w:pPr>
    </w:p>
    <w:tbl>
      <w:tblPr>
        <w:tblStyle w:val="a8"/>
        <w:tblW w:w="5000" w:type="pct"/>
        <w:tblInd w:w="108" w:type="dxa"/>
        <w:tblLayout w:type="fixed"/>
        <w:tblLook w:val="04A0" w:firstRow="1" w:lastRow="0" w:firstColumn="1" w:lastColumn="0" w:noHBand="0" w:noVBand="1"/>
      </w:tblPr>
      <w:tblGrid>
        <w:gridCol w:w="5280"/>
        <w:gridCol w:w="4925"/>
      </w:tblGrid>
      <w:tr w:rsidR="009D7574" w:rsidRPr="00E80D02" w14:paraId="25CE1551" w14:textId="77777777" w:rsidTr="00961528">
        <w:tc>
          <w:tcPr>
            <w:tcW w:w="5279" w:type="dxa"/>
            <w:tcBorders>
              <w:top w:val="nil"/>
              <w:left w:val="nil"/>
              <w:bottom w:val="nil"/>
              <w:right w:val="nil"/>
            </w:tcBorders>
          </w:tcPr>
          <w:p w14:paraId="6995737B" w14:textId="77777777" w:rsidR="009D7574" w:rsidRPr="00E80D02" w:rsidRDefault="009D7574" w:rsidP="00961528">
            <w:pPr>
              <w:jc w:val="center"/>
              <w:rPr>
                <w:sz w:val="28"/>
                <w:szCs w:val="28"/>
              </w:rPr>
            </w:pPr>
          </w:p>
          <w:p w14:paraId="257C2CAC" w14:textId="77777777" w:rsidR="009D7574" w:rsidRPr="00E80D02" w:rsidRDefault="009D7574" w:rsidP="00961528">
            <w:pPr>
              <w:rPr>
                <w:sz w:val="28"/>
                <w:szCs w:val="28"/>
              </w:rPr>
            </w:pPr>
            <w:r w:rsidRPr="00E80D02">
              <w:rPr>
                <w:sz w:val="28"/>
                <w:szCs w:val="28"/>
              </w:rPr>
              <w:t>СОГЛАСОВАНО</w:t>
            </w:r>
          </w:p>
          <w:p w14:paraId="27CA870C" w14:textId="77777777" w:rsidR="009D7574" w:rsidRPr="00E80D02" w:rsidRDefault="009D7574" w:rsidP="00961528">
            <w:pPr>
              <w:jc w:val="center"/>
              <w:rPr>
                <w:sz w:val="28"/>
                <w:szCs w:val="28"/>
              </w:rPr>
            </w:pPr>
          </w:p>
          <w:p w14:paraId="1FAB928E" w14:textId="77777777" w:rsidR="009D7574" w:rsidRPr="00E80D02" w:rsidRDefault="009D7574" w:rsidP="00961528">
            <w:pPr>
              <w:rPr>
                <w:sz w:val="28"/>
                <w:szCs w:val="28"/>
              </w:rPr>
            </w:pPr>
            <w:r w:rsidRPr="00E80D02">
              <w:rPr>
                <w:sz w:val="28"/>
                <w:szCs w:val="28"/>
              </w:rPr>
              <w:t>Министерство промышленности и торговли Российской Федерации Заместитель Министра промышленности и торговли Российской Федерации</w:t>
            </w:r>
          </w:p>
          <w:p w14:paraId="14221819" w14:textId="77777777" w:rsidR="009D7574" w:rsidRPr="00E80D02" w:rsidRDefault="009D7574" w:rsidP="00961528">
            <w:pPr>
              <w:jc w:val="both"/>
              <w:rPr>
                <w:sz w:val="28"/>
                <w:szCs w:val="28"/>
              </w:rPr>
            </w:pPr>
          </w:p>
          <w:p w14:paraId="7B0327A2" w14:textId="77777777" w:rsidR="009D7574" w:rsidRPr="00E80D02" w:rsidRDefault="009D7574" w:rsidP="00961528">
            <w:pPr>
              <w:rPr>
                <w:sz w:val="28"/>
                <w:szCs w:val="28"/>
              </w:rPr>
            </w:pPr>
            <w:r w:rsidRPr="00E80D02">
              <w:rPr>
                <w:sz w:val="28"/>
                <w:szCs w:val="28"/>
              </w:rPr>
              <w:t>________________Г.М. Кадырова</w:t>
            </w:r>
          </w:p>
          <w:p w14:paraId="00B3687F" w14:textId="3D17E33D" w:rsidR="009D7574" w:rsidRPr="00E80D02" w:rsidRDefault="00A2624A" w:rsidP="00A2624A">
            <w:pPr>
              <w:rPr>
                <w:sz w:val="28"/>
                <w:szCs w:val="28"/>
              </w:rPr>
            </w:pPr>
            <w:r>
              <w:rPr>
                <w:sz w:val="28"/>
                <w:szCs w:val="28"/>
              </w:rPr>
              <w:t>13</w:t>
            </w:r>
            <w:r w:rsidR="00D71146">
              <w:rPr>
                <w:sz w:val="28"/>
                <w:szCs w:val="28"/>
              </w:rPr>
              <w:t xml:space="preserve"> декабря </w:t>
            </w:r>
            <w:r w:rsidR="00D71146" w:rsidRPr="00E80D02">
              <w:rPr>
                <w:sz w:val="28"/>
                <w:szCs w:val="28"/>
              </w:rPr>
              <w:t>2022 г.</w:t>
            </w:r>
          </w:p>
        </w:tc>
        <w:tc>
          <w:tcPr>
            <w:tcW w:w="4925" w:type="dxa"/>
            <w:tcBorders>
              <w:top w:val="nil"/>
              <w:left w:val="nil"/>
              <w:bottom w:val="nil"/>
              <w:right w:val="nil"/>
            </w:tcBorders>
          </w:tcPr>
          <w:p w14:paraId="7DBC705A" w14:textId="77777777" w:rsidR="009D7574" w:rsidRPr="00E80D02" w:rsidRDefault="009D7574" w:rsidP="00961528">
            <w:pPr>
              <w:ind w:left="569"/>
              <w:rPr>
                <w:sz w:val="28"/>
                <w:szCs w:val="28"/>
              </w:rPr>
            </w:pPr>
          </w:p>
          <w:p w14:paraId="412F30F2" w14:textId="77777777" w:rsidR="009D7574" w:rsidRPr="00E80D02" w:rsidRDefault="009D7574" w:rsidP="00961528">
            <w:pPr>
              <w:ind w:left="569"/>
              <w:rPr>
                <w:sz w:val="28"/>
                <w:szCs w:val="28"/>
              </w:rPr>
            </w:pPr>
            <w:r w:rsidRPr="00E80D02">
              <w:rPr>
                <w:sz w:val="28"/>
                <w:szCs w:val="28"/>
              </w:rPr>
              <w:t>УТВЕРЖДАЮ</w:t>
            </w:r>
          </w:p>
          <w:p w14:paraId="4A7589DB" w14:textId="77777777" w:rsidR="009D7574" w:rsidRPr="00E80D02" w:rsidRDefault="009D7574" w:rsidP="00961528">
            <w:pPr>
              <w:ind w:left="569"/>
              <w:rPr>
                <w:sz w:val="28"/>
                <w:szCs w:val="28"/>
              </w:rPr>
            </w:pPr>
          </w:p>
          <w:p w14:paraId="1A367D83" w14:textId="77777777" w:rsidR="009D7574" w:rsidRPr="00E80D02" w:rsidRDefault="009D7574" w:rsidP="00961528">
            <w:pPr>
              <w:ind w:left="569"/>
              <w:rPr>
                <w:sz w:val="28"/>
                <w:szCs w:val="28"/>
              </w:rPr>
            </w:pPr>
            <w:r w:rsidRPr="00E80D02">
              <w:rPr>
                <w:sz w:val="28"/>
                <w:szCs w:val="28"/>
              </w:rPr>
              <w:t>Проректор по учебной</w:t>
            </w:r>
          </w:p>
          <w:p w14:paraId="3779D418" w14:textId="77777777" w:rsidR="009D7574" w:rsidRPr="00E80D02" w:rsidRDefault="009D7574" w:rsidP="00961528">
            <w:pPr>
              <w:ind w:left="569"/>
              <w:rPr>
                <w:sz w:val="28"/>
                <w:szCs w:val="28"/>
              </w:rPr>
            </w:pPr>
            <w:r w:rsidRPr="00E80D02">
              <w:rPr>
                <w:sz w:val="28"/>
                <w:szCs w:val="28"/>
              </w:rPr>
              <w:t>и методической работе</w:t>
            </w:r>
          </w:p>
          <w:p w14:paraId="57CA7DD3" w14:textId="77777777" w:rsidR="009D7574" w:rsidRPr="00E80D02" w:rsidRDefault="009D7574" w:rsidP="00961528">
            <w:pPr>
              <w:ind w:left="569"/>
              <w:rPr>
                <w:sz w:val="28"/>
                <w:szCs w:val="28"/>
              </w:rPr>
            </w:pPr>
          </w:p>
          <w:p w14:paraId="0E49F114" w14:textId="77777777" w:rsidR="009D7574" w:rsidRPr="00E80D02" w:rsidRDefault="009D7574" w:rsidP="00961528">
            <w:pPr>
              <w:ind w:left="569"/>
              <w:rPr>
                <w:sz w:val="28"/>
                <w:szCs w:val="28"/>
              </w:rPr>
            </w:pPr>
          </w:p>
          <w:p w14:paraId="45B2558C" w14:textId="77777777" w:rsidR="009D7574" w:rsidRPr="00E80D02" w:rsidRDefault="009D7574" w:rsidP="00961528">
            <w:pPr>
              <w:ind w:left="569"/>
              <w:rPr>
                <w:sz w:val="28"/>
                <w:szCs w:val="28"/>
              </w:rPr>
            </w:pPr>
            <w:r w:rsidRPr="00E80D02">
              <w:rPr>
                <w:sz w:val="28"/>
                <w:szCs w:val="28"/>
              </w:rPr>
              <w:t>____________ Е.А. Каменева</w:t>
            </w:r>
          </w:p>
          <w:p w14:paraId="6588A80F" w14:textId="77777777" w:rsidR="009D7574" w:rsidRPr="00E80D02" w:rsidRDefault="009D7574" w:rsidP="00961528">
            <w:pPr>
              <w:ind w:left="569"/>
              <w:rPr>
                <w:sz w:val="28"/>
                <w:szCs w:val="28"/>
              </w:rPr>
            </w:pPr>
          </w:p>
          <w:p w14:paraId="46A43D3D" w14:textId="66906A55" w:rsidR="009D7574" w:rsidRPr="00E80D02" w:rsidRDefault="00D71146" w:rsidP="00961528">
            <w:pPr>
              <w:ind w:left="569"/>
              <w:rPr>
                <w:sz w:val="28"/>
                <w:szCs w:val="28"/>
              </w:rPr>
            </w:pPr>
            <w:r>
              <w:rPr>
                <w:sz w:val="28"/>
                <w:szCs w:val="28"/>
              </w:rPr>
              <w:t xml:space="preserve">20 декабря </w:t>
            </w:r>
            <w:r w:rsidRPr="00E80D02">
              <w:rPr>
                <w:sz w:val="28"/>
                <w:szCs w:val="28"/>
              </w:rPr>
              <w:t>2022 г.</w:t>
            </w:r>
          </w:p>
        </w:tc>
      </w:tr>
    </w:tbl>
    <w:p w14:paraId="6E149B31" w14:textId="77777777" w:rsidR="009D7574" w:rsidRPr="00E80D02" w:rsidRDefault="009D7574" w:rsidP="009D7574">
      <w:pPr>
        <w:shd w:val="clear" w:color="auto" w:fill="FFFFFF"/>
        <w:jc w:val="center"/>
        <w:rPr>
          <w:b/>
          <w:color w:val="FF0000"/>
          <w:sz w:val="28"/>
          <w:szCs w:val="28"/>
        </w:rPr>
      </w:pPr>
    </w:p>
    <w:p w14:paraId="43B47CFA" w14:textId="77777777" w:rsidR="00D71146" w:rsidRDefault="00D71146" w:rsidP="009D7574">
      <w:pPr>
        <w:shd w:val="clear" w:color="auto" w:fill="FFFFFF"/>
        <w:jc w:val="center"/>
        <w:rPr>
          <w:b/>
          <w:sz w:val="28"/>
          <w:szCs w:val="28"/>
        </w:rPr>
      </w:pPr>
    </w:p>
    <w:p w14:paraId="7586C243" w14:textId="77777777" w:rsidR="00D71146" w:rsidRDefault="00D71146" w:rsidP="009D7574">
      <w:pPr>
        <w:shd w:val="clear" w:color="auto" w:fill="FFFFFF"/>
        <w:jc w:val="center"/>
        <w:rPr>
          <w:b/>
          <w:sz w:val="28"/>
          <w:szCs w:val="28"/>
        </w:rPr>
      </w:pPr>
    </w:p>
    <w:p w14:paraId="27928DAE" w14:textId="0B2A6C3B" w:rsidR="009D7574" w:rsidRPr="00E80D02" w:rsidRDefault="009D7574" w:rsidP="009D7574">
      <w:pPr>
        <w:shd w:val="clear" w:color="auto" w:fill="FFFFFF"/>
        <w:jc w:val="center"/>
        <w:rPr>
          <w:b/>
          <w:sz w:val="28"/>
          <w:szCs w:val="28"/>
        </w:rPr>
      </w:pPr>
      <w:bookmarkStart w:id="0" w:name="_GoBack"/>
      <w:bookmarkEnd w:id="0"/>
      <w:r>
        <w:rPr>
          <w:b/>
          <w:sz w:val="28"/>
          <w:szCs w:val="28"/>
        </w:rPr>
        <w:t>Кадырова Г.М., Шубцова Л.В.</w:t>
      </w:r>
    </w:p>
    <w:p w14:paraId="3C520ED3" w14:textId="77777777" w:rsidR="009D7574" w:rsidRPr="00E80D02" w:rsidRDefault="009D7574" w:rsidP="009D7574">
      <w:pPr>
        <w:shd w:val="clear" w:color="auto" w:fill="FFFFFF"/>
        <w:jc w:val="center"/>
        <w:rPr>
          <w:b/>
          <w:bCs/>
          <w:sz w:val="28"/>
          <w:szCs w:val="28"/>
        </w:rPr>
      </w:pPr>
    </w:p>
    <w:p w14:paraId="330F7A7D" w14:textId="7CAA55C1" w:rsidR="009D7574" w:rsidRPr="00E80D02" w:rsidRDefault="009D7574" w:rsidP="009D7574">
      <w:pPr>
        <w:shd w:val="clear" w:color="auto" w:fill="FFFFFF"/>
        <w:spacing w:before="120" w:line="276" w:lineRule="auto"/>
        <w:jc w:val="center"/>
        <w:rPr>
          <w:b/>
          <w:bCs/>
          <w:spacing w:val="-3"/>
          <w:sz w:val="24"/>
          <w:szCs w:val="28"/>
        </w:rPr>
      </w:pPr>
      <w:r>
        <w:rPr>
          <w:b/>
          <w:sz w:val="28"/>
          <w:szCs w:val="32"/>
        </w:rPr>
        <w:t>ПРАКТИКА УПРАВЛЕНИЯ В ГОСУДАРСТВЕННОМ СЕКТОРЕ ЭКОНОМИКИ</w:t>
      </w:r>
    </w:p>
    <w:p w14:paraId="73DACBF9" w14:textId="77777777" w:rsidR="009D7574" w:rsidRPr="00E80D02" w:rsidRDefault="009D7574" w:rsidP="009D7574">
      <w:pPr>
        <w:shd w:val="clear" w:color="auto" w:fill="FFFFFF"/>
        <w:jc w:val="center"/>
        <w:rPr>
          <w:b/>
          <w:bCs/>
          <w:spacing w:val="-3"/>
          <w:sz w:val="28"/>
          <w:szCs w:val="28"/>
        </w:rPr>
      </w:pPr>
    </w:p>
    <w:p w14:paraId="2BD002FF" w14:textId="77777777" w:rsidR="009D7574" w:rsidRPr="00E80D02" w:rsidRDefault="009D7574" w:rsidP="009D7574">
      <w:pPr>
        <w:shd w:val="clear" w:color="auto" w:fill="FFFFFF"/>
        <w:jc w:val="center"/>
      </w:pPr>
      <w:r w:rsidRPr="00E80D02">
        <w:rPr>
          <w:b/>
          <w:bCs/>
          <w:spacing w:val="-3"/>
          <w:sz w:val="28"/>
          <w:szCs w:val="28"/>
        </w:rPr>
        <w:t>Рабочая программа дисциплины</w:t>
      </w:r>
    </w:p>
    <w:p w14:paraId="660FCE12" w14:textId="77777777" w:rsidR="009D7574" w:rsidRPr="00E80D02" w:rsidRDefault="009D7574" w:rsidP="009D7574">
      <w:pPr>
        <w:shd w:val="clear" w:color="auto" w:fill="FFFFFF"/>
        <w:spacing w:line="322" w:lineRule="exact"/>
        <w:jc w:val="center"/>
        <w:rPr>
          <w:spacing w:val="-2"/>
          <w:sz w:val="28"/>
          <w:szCs w:val="28"/>
        </w:rPr>
      </w:pPr>
    </w:p>
    <w:p w14:paraId="076175CA" w14:textId="77777777" w:rsidR="009D7574" w:rsidRPr="00E80D02" w:rsidRDefault="009D7574" w:rsidP="009D7574">
      <w:pPr>
        <w:jc w:val="center"/>
        <w:rPr>
          <w:sz w:val="28"/>
          <w:szCs w:val="28"/>
        </w:rPr>
      </w:pPr>
      <w:r w:rsidRPr="00E80D02">
        <w:rPr>
          <w:sz w:val="28"/>
          <w:szCs w:val="28"/>
        </w:rPr>
        <w:t xml:space="preserve">для студентов, обучающихся по направлению подготовки </w:t>
      </w:r>
    </w:p>
    <w:p w14:paraId="40F0736A" w14:textId="77777777" w:rsidR="009D7574" w:rsidRPr="00E80D02" w:rsidRDefault="009D7574" w:rsidP="009D7574">
      <w:pPr>
        <w:jc w:val="center"/>
        <w:rPr>
          <w:sz w:val="28"/>
          <w:szCs w:val="28"/>
        </w:rPr>
      </w:pPr>
      <w:r w:rsidRPr="00E80D02">
        <w:rPr>
          <w:bCs/>
          <w:sz w:val="28"/>
          <w:szCs w:val="28"/>
        </w:rPr>
        <w:t xml:space="preserve">38.04.04 </w:t>
      </w:r>
      <w:r w:rsidRPr="00E80D02">
        <w:rPr>
          <w:sz w:val="28"/>
          <w:szCs w:val="28"/>
        </w:rPr>
        <w:t>«Государственное и муниципальное управление»</w:t>
      </w:r>
    </w:p>
    <w:p w14:paraId="638889B7" w14:textId="66535291" w:rsidR="009D7574" w:rsidRPr="00E80D02" w:rsidRDefault="009D7574" w:rsidP="009D7574">
      <w:pPr>
        <w:jc w:val="center"/>
        <w:rPr>
          <w:rFonts w:eastAsia="Calibri"/>
          <w:iCs/>
          <w:sz w:val="28"/>
          <w:szCs w:val="28"/>
          <w:lang w:eastAsia="zh-CN"/>
        </w:rPr>
      </w:pPr>
      <w:r w:rsidRPr="00E80D02">
        <w:rPr>
          <w:sz w:val="28"/>
          <w:szCs w:val="28"/>
        </w:rPr>
        <w:t xml:space="preserve"> н</w:t>
      </w:r>
      <w:r w:rsidRPr="00E80D02">
        <w:rPr>
          <w:rFonts w:eastAsia="Calibri"/>
          <w:iCs/>
          <w:sz w:val="28"/>
          <w:szCs w:val="28"/>
          <w:lang w:eastAsia="zh-CN"/>
        </w:rPr>
        <w:t xml:space="preserve">аправленность программы магистратуры </w:t>
      </w:r>
      <w:r w:rsidRPr="00E80D02">
        <w:rPr>
          <w:rFonts w:eastAsia="Calibri"/>
          <w:sz w:val="28"/>
          <w:szCs w:val="28"/>
          <w:lang w:eastAsia="zh-CN"/>
        </w:rPr>
        <w:t>«</w:t>
      </w:r>
      <w:r>
        <w:rPr>
          <w:rFonts w:eastAsia="Calibri"/>
          <w:sz w:val="28"/>
          <w:szCs w:val="28"/>
          <w:lang w:eastAsia="zh-CN"/>
        </w:rPr>
        <w:t>Государственный менеджмент</w:t>
      </w:r>
      <w:r w:rsidRPr="00E80D02">
        <w:rPr>
          <w:rFonts w:eastAsia="Calibri"/>
          <w:sz w:val="28"/>
          <w:szCs w:val="28"/>
          <w:lang w:eastAsia="zh-CN"/>
        </w:rPr>
        <w:t>»</w:t>
      </w:r>
    </w:p>
    <w:p w14:paraId="08181404" w14:textId="77777777" w:rsidR="009D7574" w:rsidRDefault="009D7574" w:rsidP="009D7574">
      <w:pPr>
        <w:jc w:val="center"/>
        <w:rPr>
          <w:rFonts w:eastAsia="Calibri"/>
          <w:sz w:val="28"/>
          <w:szCs w:val="28"/>
          <w:lang w:eastAsia="zh-CN"/>
        </w:rPr>
      </w:pPr>
    </w:p>
    <w:p w14:paraId="1EC48B76" w14:textId="77777777" w:rsidR="009D7574" w:rsidRPr="00E80D02" w:rsidRDefault="009D7574" w:rsidP="009D7574">
      <w:pPr>
        <w:jc w:val="center"/>
        <w:rPr>
          <w:rFonts w:eastAsia="Calibri"/>
          <w:i/>
          <w:iCs/>
          <w:lang w:eastAsia="zh-CN"/>
        </w:rPr>
      </w:pPr>
    </w:p>
    <w:p w14:paraId="7526F592" w14:textId="77777777" w:rsidR="009D7574" w:rsidRPr="00E80D02" w:rsidRDefault="009D7574" w:rsidP="009D7574">
      <w:pPr>
        <w:jc w:val="center"/>
        <w:rPr>
          <w:rFonts w:eastAsia="Calibri"/>
          <w:i/>
          <w:iCs/>
          <w:lang w:eastAsia="zh-CN"/>
        </w:rPr>
      </w:pPr>
    </w:p>
    <w:p w14:paraId="5673C5DB" w14:textId="77777777" w:rsidR="00D71146" w:rsidRPr="00B465F3" w:rsidRDefault="00D71146" w:rsidP="00D71146">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327A3415" w14:textId="77777777" w:rsidR="00D71146" w:rsidRPr="00B465F3" w:rsidRDefault="00D71146" w:rsidP="00D71146">
      <w:pPr>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152CD516" w14:textId="77777777" w:rsidR="00D71146" w:rsidRPr="00B465F3" w:rsidRDefault="00D71146" w:rsidP="00D71146">
      <w:pPr>
        <w:jc w:val="center"/>
        <w:rPr>
          <w:bCs/>
          <w:i/>
          <w:sz w:val="24"/>
          <w:szCs w:val="24"/>
        </w:rPr>
      </w:pPr>
    </w:p>
    <w:p w14:paraId="73F75D18" w14:textId="77777777" w:rsidR="00D71146" w:rsidRDefault="00D71146" w:rsidP="00D71146">
      <w:pPr>
        <w:jc w:val="center"/>
        <w:rPr>
          <w:bCs/>
          <w:i/>
          <w:sz w:val="24"/>
          <w:szCs w:val="24"/>
        </w:rPr>
      </w:pPr>
      <w:r w:rsidRPr="00B465F3">
        <w:rPr>
          <w:bCs/>
          <w:i/>
          <w:sz w:val="24"/>
          <w:szCs w:val="24"/>
        </w:rPr>
        <w:t>Одобрено кафедрой «Государственное и муниципальное управление»</w:t>
      </w:r>
    </w:p>
    <w:p w14:paraId="73BB5315" w14:textId="77777777" w:rsidR="00D71146" w:rsidRPr="00B465F3" w:rsidRDefault="00D71146" w:rsidP="00D71146">
      <w:pPr>
        <w:jc w:val="center"/>
        <w:rPr>
          <w:bCs/>
          <w:i/>
          <w:sz w:val="24"/>
          <w:szCs w:val="24"/>
        </w:rPr>
      </w:pPr>
      <w:r w:rsidRPr="00B465F3">
        <w:rPr>
          <w:bCs/>
          <w:i/>
          <w:sz w:val="24"/>
          <w:szCs w:val="24"/>
        </w:rPr>
        <w:t xml:space="preserve"> Факультета «Высшая школа управления»</w:t>
      </w:r>
    </w:p>
    <w:p w14:paraId="746F4616" w14:textId="77777777" w:rsidR="00D71146" w:rsidRPr="00B465F3" w:rsidRDefault="00D71146" w:rsidP="00D71146">
      <w:pPr>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399D83D2" w14:textId="77777777" w:rsidR="009D7574" w:rsidRPr="00E80D02" w:rsidRDefault="009D7574" w:rsidP="00D71146">
      <w:pPr>
        <w:jc w:val="center"/>
        <w:rPr>
          <w:rFonts w:eastAsia="Calibri"/>
          <w:i/>
          <w:iCs/>
          <w:sz w:val="24"/>
          <w:szCs w:val="24"/>
          <w:lang w:eastAsia="zh-CN"/>
        </w:rPr>
      </w:pPr>
    </w:p>
    <w:p w14:paraId="6AD6EA1A" w14:textId="77777777" w:rsidR="009D7574" w:rsidRPr="00E80D02" w:rsidRDefault="009D7574" w:rsidP="009D7574">
      <w:pPr>
        <w:jc w:val="center"/>
        <w:rPr>
          <w:rFonts w:eastAsia="Calibri"/>
          <w:i/>
          <w:iCs/>
          <w:sz w:val="24"/>
          <w:szCs w:val="24"/>
          <w:lang w:eastAsia="zh-CN"/>
        </w:rPr>
      </w:pPr>
    </w:p>
    <w:p w14:paraId="51DFC6FA" w14:textId="77777777" w:rsidR="009D7574" w:rsidRPr="00E80D02" w:rsidRDefault="009D7574" w:rsidP="009D7574">
      <w:pPr>
        <w:jc w:val="center"/>
        <w:rPr>
          <w:i/>
          <w:sz w:val="28"/>
          <w:szCs w:val="28"/>
        </w:rPr>
      </w:pPr>
    </w:p>
    <w:p w14:paraId="10E15571" w14:textId="77777777" w:rsidR="009D7574" w:rsidRPr="00695C60" w:rsidRDefault="009D7574" w:rsidP="009D7574">
      <w:pPr>
        <w:jc w:val="center"/>
        <w:rPr>
          <w:b/>
          <w:sz w:val="28"/>
          <w:szCs w:val="28"/>
        </w:rPr>
      </w:pPr>
      <w:r w:rsidRPr="00E80D02">
        <w:rPr>
          <w:b/>
          <w:sz w:val="28"/>
          <w:szCs w:val="28"/>
        </w:rPr>
        <w:t>Москва 2022</w:t>
      </w:r>
    </w:p>
    <w:p w14:paraId="6A4B26AF" w14:textId="77777777" w:rsidR="0078385C" w:rsidRDefault="0078385C">
      <w:pPr>
        <w:widowControl/>
        <w:autoSpaceDE/>
        <w:autoSpaceDN/>
        <w:adjustRightInd/>
        <w:spacing w:after="200" w:line="276" w:lineRule="auto"/>
        <w:rPr>
          <w:sz w:val="24"/>
          <w:szCs w:val="24"/>
        </w:rPr>
      </w:pPr>
      <w:r>
        <w:rPr>
          <w:sz w:val="24"/>
          <w:szCs w:val="24"/>
        </w:rPr>
        <w:br w:type="page"/>
      </w:r>
    </w:p>
    <w:sdt>
      <w:sdtPr>
        <w:rPr>
          <w:rFonts w:ascii="Times New Roman" w:eastAsia="Times New Roman" w:hAnsi="Times New Roman" w:cs="Times New Roman"/>
          <w:color w:val="auto"/>
          <w:sz w:val="20"/>
          <w:szCs w:val="20"/>
        </w:rPr>
        <w:id w:val="1097373"/>
        <w:docPartObj>
          <w:docPartGallery w:val="Table of Contents"/>
          <w:docPartUnique/>
        </w:docPartObj>
      </w:sdtPr>
      <w:sdtEndPr>
        <w:rPr>
          <w:b/>
          <w:bCs/>
        </w:rPr>
      </w:sdtEndPr>
      <w:sdtContent>
        <w:p w14:paraId="2F1AFEE7" w14:textId="4C194211" w:rsidR="0078385C" w:rsidRPr="00197983" w:rsidRDefault="0078385C" w:rsidP="00197983">
          <w:pPr>
            <w:pStyle w:val="af7"/>
            <w:jc w:val="center"/>
            <w:rPr>
              <w:rFonts w:ascii="Times New Roman" w:hAnsi="Times New Roman" w:cs="Times New Roman"/>
              <w:b/>
              <w:bCs/>
              <w:color w:val="auto"/>
            </w:rPr>
          </w:pPr>
          <w:r w:rsidRPr="00197983">
            <w:rPr>
              <w:rFonts w:ascii="Times New Roman" w:hAnsi="Times New Roman" w:cs="Times New Roman"/>
              <w:b/>
              <w:bCs/>
              <w:color w:val="auto"/>
            </w:rPr>
            <w:t>Оглавление</w:t>
          </w:r>
        </w:p>
        <w:p w14:paraId="09BA3A99" w14:textId="652B40B0" w:rsidR="00197983" w:rsidRPr="00197983" w:rsidRDefault="0078385C" w:rsidP="00197983">
          <w:pPr>
            <w:pStyle w:val="11"/>
            <w:tabs>
              <w:tab w:val="right" w:leader="dot" w:pos="10195"/>
            </w:tabs>
            <w:jc w:val="both"/>
            <w:rPr>
              <w:rFonts w:asciiTheme="minorHAnsi" w:eastAsiaTheme="minorEastAsia" w:hAnsiTheme="minorHAnsi" w:cstheme="minorBidi"/>
              <w:noProof/>
              <w:sz w:val="28"/>
              <w:szCs w:val="28"/>
            </w:rPr>
          </w:pPr>
          <w:r w:rsidRPr="00197983">
            <w:rPr>
              <w:sz w:val="24"/>
              <w:szCs w:val="24"/>
            </w:rPr>
            <w:fldChar w:fldCharType="begin"/>
          </w:r>
          <w:r w:rsidRPr="00197983">
            <w:rPr>
              <w:sz w:val="24"/>
              <w:szCs w:val="24"/>
            </w:rPr>
            <w:instrText xml:space="preserve"> TOC \o "1-3" \h \z \u </w:instrText>
          </w:r>
          <w:r w:rsidRPr="00197983">
            <w:rPr>
              <w:sz w:val="24"/>
              <w:szCs w:val="24"/>
            </w:rPr>
            <w:fldChar w:fldCharType="separate"/>
          </w:r>
          <w:hyperlink w:anchor="_Toc121908757" w:history="1">
            <w:r w:rsidR="00197983" w:rsidRPr="00197983">
              <w:rPr>
                <w:rStyle w:val="af8"/>
                <w:noProof/>
                <w:sz w:val="24"/>
                <w:szCs w:val="24"/>
              </w:rPr>
              <w:t>1. Наименование дисциплины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_Toc121908757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3</w:t>
            </w:r>
            <w:r w:rsidR="00197983" w:rsidRPr="00197983">
              <w:rPr>
                <w:noProof/>
                <w:webHidden/>
                <w:sz w:val="24"/>
                <w:szCs w:val="24"/>
              </w:rPr>
              <w:fldChar w:fldCharType="end"/>
            </w:r>
          </w:hyperlink>
        </w:p>
        <w:p w14:paraId="4866B96D" w14:textId="643C322C" w:rsidR="00197983" w:rsidRPr="00197983" w:rsidRDefault="003836E7" w:rsidP="00197983">
          <w:pPr>
            <w:pStyle w:val="11"/>
            <w:tabs>
              <w:tab w:val="right" w:leader="dot" w:pos="10195"/>
            </w:tabs>
            <w:jc w:val="both"/>
            <w:rPr>
              <w:rFonts w:asciiTheme="minorHAnsi" w:eastAsiaTheme="minorEastAsia" w:hAnsiTheme="minorHAnsi" w:cstheme="minorBidi"/>
              <w:noProof/>
              <w:sz w:val="28"/>
              <w:szCs w:val="28"/>
            </w:rPr>
          </w:pPr>
          <w:hyperlink w:anchor="_Toc121908758" w:history="1">
            <w:r w:rsidR="00197983" w:rsidRPr="00197983">
              <w:rPr>
                <w:rStyle w:val="af8"/>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_Toc121908758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3</w:t>
            </w:r>
            <w:r w:rsidR="00197983" w:rsidRPr="00197983">
              <w:rPr>
                <w:noProof/>
                <w:webHidden/>
                <w:sz w:val="24"/>
                <w:szCs w:val="24"/>
              </w:rPr>
              <w:fldChar w:fldCharType="end"/>
            </w:r>
          </w:hyperlink>
        </w:p>
        <w:p w14:paraId="27E46D21" w14:textId="368058E2" w:rsidR="00197983" w:rsidRPr="00197983" w:rsidRDefault="003836E7" w:rsidP="00197983">
          <w:pPr>
            <w:pStyle w:val="11"/>
            <w:tabs>
              <w:tab w:val="right" w:leader="dot" w:pos="10195"/>
            </w:tabs>
            <w:jc w:val="both"/>
            <w:rPr>
              <w:rFonts w:asciiTheme="minorHAnsi" w:eastAsiaTheme="minorEastAsia" w:hAnsiTheme="minorHAnsi" w:cstheme="minorBidi"/>
              <w:noProof/>
              <w:sz w:val="28"/>
              <w:szCs w:val="28"/>
            </w:rPr>
          </w:pPr>
          <w:hyperlink w:anchor="_Toc121908759" w:history="1">
            <w:r w:rsidR="00197983" w:rsidRPr="00197983">
              <w:rPr>
                <w:rStyle w:val="af8"/>
                <w:noProof/>
                <w:sz w:val="24"/>
                <w:szCs w:val="24"/>
              </w:rPr>
              <w:t>3. Место дисциплины в структуре образовательной программы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_Toc121908759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5</w:t>
            </w:r>
            <w:r w:rsidR="00197983" w:rsidRPr="00197983">
              <w:rPr>
                <w:noProof/>
                <w:webHidden/>
                <w:sz w:val="24"/>
                <w:szCs w:val="24"/>
              </w:rPr>
              <w:fldChar w:fldCharType="end"/>
            </w:r>
          </w:hyperlink>
        </w:p>
        <w:p w14:paraId="013B5F5D" w14:textId="649B05B8" w:rsidR="00197983" w:rsidRPr="00197983" w:rsidRDefault="003836E7" w:rsidP="00197983">
          <w:pPr>
            <w:pStyle w:val="11"/>
            <w:tabs>
              <w:tab w:val="right" w:leader="dot" w:pos="10195"/>
            </w:tabs>
            <w:jc w:val="both"/>
            <w:rPr>
              <w:rFonts w:asciiTheme="minorHAnsi" w:eastAsiaTheme="minorEastAsia" w:hAnsiTheme="minorHAnsi" w:cstheme="minorBidi"/>
              <w:noProof/>
              <w:sz w:val="28"/>
              <w:szCs w:val="28"/>
            </w:rPr>
          </w:pPr>
          <w:hyperlink w:anchor="_Toc121908760" w:history="1">
            <w:r w:rsidR="00197983" w:rsidRPr="00197983">
              <w:rPr>
                <w:rStyle w:val="af8"/>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_Toc121908760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5</w:t>
            </w:r>
            <w:r w:rsidR="00197983" w:rsidRPr="00197983">
              <w:rPr>
                <w:noProof/>
                <w:webHidden/>
                <w:sz w:val="24"/>
                <w:szCs w:val="24"/>
              </w:rPr>
              <w:fldChar w:fldCharType="end"/>
            </w:r>
          </w:hyperlink>
        </w:p>
        <w:p w14:paraId="5DC61420" w14:textId="12658ECE" w:rsidR="00197983" w:rsidRPr="00197983" w:rsidRDefault="003836E7" w:rsidP="00197983">
          <w:pPr>
            <w:pStyle w:val="11"/>
            <w:tabs>
              <w:tab w:val="right" w:leader="dot" w:pos="10195"/>
            </w:tabs>
            <w:jc w:val="both"/>
            <w:rPr>
              <w:rFonts w:asciiTheme="minorHAnsi" w:eastAsiaTheme="minorEastAsia" w:hAnsiTheme="minorHAnsi" w:cstheme="minorBidi"/>
              <w:noProof/>
              <w:sz w:val="28"/>
              <w:szCs w:val="28"/>
            </w:rPr>
          </w:pPr>
          <w:hyperlink w:anchor="_Toc121908761" w:history="1">
            <w:r w:rsidR="00197983" w:rsidRPr="00197983">
              <w:rPr>
                <w:rStyle w:val="af8"/>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_Toc121908761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5</w:t>
            </w:r>
            <w:r w:rsidR="00197983" w:rsidRPr="00197983">
              <w:rPr>
                <w:noProof/>
                <w:webHidden/>
                <w:sz w:val="24"/>
                <w:szCs w:val="24"/>
              </w:rPr>
              <w:fldChar w:fldCharType="end"/>
            </w:r>
          </w:hyperlink>
        </w:p>
        <w:p w14:paraId="12FF0950" w14:textId="44D17938" w:rsidR="00197983" w:rsidRPr="00197983" w:rsidRDefault="003836E7" w:rsidP="00197983">
          <w:pPr>
            <w:pStyle w:val="22"/>
            <w:tabs>
              <w:tab w:val="right" w:leader="dot" w:pos="10195"/>
            </w:tabs>
            <w:jc w:val="both"/>
            <w:rPr>
              <w:rFonts w:asciiTheme="minorHAnsi" w:eastAsiaTheme="minorEastAsia" w:hAnsiTheme="minorHAnsi" w:cstheme="minorBidi"/>
              <w:noProof/>
              <w:sz w:val="28"/>
              <w:szCs w:val="28"/>
            </w:rPr>
          </w:pPr>
          <w:hyperlink w:anchor="_Toc121908762" w:history="1">
            <w:r w:rsidR="00197983" w:rsidRPr="00197983">
              <w:rPr>
                <w:rStyle w:val="af8"/>
                <w:noProof/>
                <w:sz w:val="24"/>
                <w:szCs w:val="24"/>
              </w:rPr>
              <w:t>5.1. Содержание дисциплины: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_Toc121908762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5</w:t>
            </w:r>
            <w:r w:rsidR="00197983" w:rsidRPr="00197983">
              <w:rPr>
                <w:noProof/>
                <w:webHidden/>
                <w:sz w:val="24"/>
                <w:szCs w:val="24"/>
              </w:rPr>
              <w:fldChar w:fldCharType="end"/>
            </w:r>
          </w:hyperlink>
        </w:p>
        <w:p w14:paraId="5D150067" w14:textId="66385E60" w:rsidR="00197983" w:rsidRPr="00197983" w:rsidRDefault="003836E7" w:rsidP="00197983">
          <w:pPr>
            <w:pStyle w:val="22"/>
            <w:tabs>
              <w:tab w:val="right" w:leader="dot" w:pos="10195"/>
            </w:tabs>
            <w:jc w:val="both"/>
            <w:rPr>
              <w:rFonts w:asciiTheme="minorHAnsi" w:eastAsiaTheme="minorEastAsia" w:hAnsiTheme="minorHAnsi" w:cstheme="minorBidi"/>
              <w:noProof/>
              <w:sz w:val="28"/>
              <w:szCs w:val="28"/>
            </w:rPr>
          </w:pPr>
          <w:hyperlink w:anchor="_Toc121908763" w:history="1">
            <w:r w:rsidR="00197983" w:rsidRPr="00197983">
              <w:rPr>
                <w:rStyle w:val="af8"/>
                <w:noProof/>
                <w:sz w:val="24"/>
                <w:szCs w:val="24"/>
              </w:rPr>
              <w:t>5.2. Учебно – тематический план</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_Toc121908763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8</w:t>
            </w:r>
            <w:r w:rsidR="00197983" w:rsidRPr="00197983">
              <w:rPr>
                <w:noProof/>
                <w:webHidden/>
                <w:sz w:val="24"/>
                <w:szCs w:val="24"/>
              </w:rPr>
              <w:fldChar w:fldCharType="end"/>
            </w:r>
          </w:hyperlink>
        </w:p>
        <w:p w14:paraId="09BD4E0E" w14:textId="62870D91" w:rsidR="00197983" w:rsidRPr="00197983" w:rsidRDefault="003836E7" w:rsidP="00197983">
          <w:pPr>
            <w:pStyle w:val="22"/>
            <w:tabs>
              <w:tab w:val="right" w:leader="dot" w:pos="10195"/>
            </w:tabs>
            <w:jc w:val="both"/>
            <w:rPr>
              <w:rFonts w:asciiTheme="minorHAnsi" w:eastAsiaTheme="minorEastAsia" w:hAnsiTheme="minorHAnsi" w:cstheme="minorBidi"/>
              <w:noProof/>
              <w:sz w:val="28"/>
              <w:szCs w:val="28"/>
            </w:rPr>
          </w:pPr>
          <w:hyperlink w:anchor="_Toc121908764" w:history="1">
            <w:r w:rsidR="00197983" w:rsidRPr="00197983">
              <w:rPr>
                <w:rStyle w:val="af8"/>
                <w:noProof/>
                <w:sz w:val="24"/>
                <w:szCs w:val="24"/>
              </w:rPr>
              <w:t>5.3 Содержание семинаров и практических занятий</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_Toc121908764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9</w:t>
            </w:r>
            <w:r w:rsidR="00197983" w:rsidRPr="00197983">
              <w:rPr>
                <w:noProof/>
                <w:webHidden/>
                <w:sz w:val="24"/>
                <w:szCs w:val="24"/>
              </w:rPr>
              <w:fldChar w:fldCharType="end"/>
            </w:r>
          </w:hyperlink>
        </w:p>
        <w:p w14:paraId="3E68325F" w14:textId="35AFA48C" w:rsidR="00197983" w:rsidRPr="00197983" w:rsidRDefault="003836E7" w:rsidP="00197983">
          <w:pPr>
            <w:pStyle w:val="11"/>
            <w:tabs>
              <w:tab w:val="right" w:leader="dot" w:pos="10195"/>
            </w:tabs>
            <w:jc w:val="both"/>
            <w:rPr>
              <w:rFonts w:asciiTheme="minorHAnsi" w:eastAsiaTheme="minorEastAsia" w:hAnsiTheme="minorHAnsi" w:cstheme="minorBidi"/>
              <w:noProof/>
              <w:sz w:val="28"/>
              <w:szCs w:val="28"/>
            </w:rPr>
          </w:pPr>
          <w:hyperlink w:anchor="_Toc121908765" w:history="1">
            <w:r w:rsidR="00197983" w:rsidRPr="00197983">
              <w:rPr>
                <w:rStyle w:val="af8"/>
                <w:noProof/>
                <w:sz w:val="24"/>
                <w:szCs w:val="24"/>
              </w:rPr>
              <w:t>6. Перечень учебно-методического обеспечения для самостоятельной работы обучающихся по дисциплине</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_Toc121908765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10</w:t>
            </w:r>
            <w:r w:rsidR="00197983" w:rsidRPr="00197983">
              <w:rPr>
                <w:noProof/>
                <w:webHidden/>
                <w:sz w:val="24"/>
                <w:szCs w:val="24"/>
              </w:rPr>
              <w:fldChar w:fldCharType="end"/>
            </w:r>
          </w:hyperlink>
        </w:p>
        <w:p w14:paraId="3E6144B2" w14:textId="058D5DF7" w:rsidR="00197983" w:rsidRPr="00197983" w:rsidRDefault="003836E7" w:rsidP="00197983">
          <w:pPr>
            <w:pStyle w:val="22"/>
            <w:tabs>
              <w:tab w:val="right" w:leader="dot" w:pos="10195"/>
            </w:tabs>
            <w:jc w:val="both"/>
            <w:rPr>
              <w:rFonts w:asciiTheme="minorHAnsi" w:eastAsiaTheme="minorEastAsia" w:hAnsiTheme="minorHAnsi" w:cstheme="minorBidi"/>
              <w:noProof/>
              <w:sz w:val="28"/>
              <w:szCs w:val="28"/>
            </w:rPr>
          </w:pPr>
          <w:hyperlink w:anchor="_Toc121908766" w:history="1">
            <w:r w:rsidR="00197983" w:rsidRPr="00197983">
              <w:rPr>
                <w:rStyle w:val="af8"/>
                <w:noProof/>
                <w:sz w:val="24"/>
                <w:szCs w:val="24"/>
              </w:rPr>
              <w:t>6.1. Перечень вопросов, отводимых на самостоятельное освоение дисциплины, формы внеаудиторной самостоятельной работы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_Toc121908766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10</w:t>
            </w:r>
            <w:r w:rsidR="00197983" w:rsidRPr="00197983">
              <w:rPr>
                <w:noProof/>
                <w:webHidden/>
                <w:sz w:val="24"/>
                <w:szCs w:val="24"/>
              </w:rPr>
              <w:fldChar w:fldCharType="end"/>
            </w:r>
          </w:hyperlink>
        </w:p>
        <w:p w14:paraId="349546DE" w14:textId="7C624E2C" w:rsidR="00197983" w:rsidRPr="00197983" w:rsidRDefault="003836E7" w:rsidP="00197983">
          <w:pPr>
            <w:pStyle w:val="22"/>
            <w:tabs>
              <w:tab w:val="right" w:leader="dot" w:pos="10195"/>
            </w:tabs>
            <w:jc w:val="both"/>
            <w:rPr>
              <w:rFonts w:asciiTheme="minorHAnsi" w:eastAsiaTheme="minorEastAsia" w:hAnsiTheme="minorHAnsi" w:cstheme="minorBidi"/>
              <w:noProof/>
              <w:sz w:val="28"/>
              <w:szCs w:val="28"/>
            </w:rPr>
          </w:pPr>
          <w:hyperlink w:anchor="_Toc121908767" w:history="1">
            <w:r w:rsidR="00197983" w:rsidRPr="00197983">
              <w:rPr>
                <w:rStyle w:val="af8"/>
                <w:noProof/>
                <w:sz w:val="24"/>
                <w:szCs w:val="24"/>
              </w:rPr>
              <w:t>6.2. Перечень вопросов, заданий, тем для подготовки к текущему контролю (согласно таблице 2)</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_Toc121908767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11</w:t>
            </w:r>
            <w:r w:rsidR="00197983" w:rsidRPr="00197983">
              <w:rPr>
                <w:noProof/>
                <w:webHidden/>
                <w:sz w:val="24"/>
                <w:szCs w:val="24"/>
              </w:rPr>
              <w:fldChar w:fldCharType="end"/>
            </w:r>
          </w:hyperlink>
        </w:p>
        <w:p w14:paraId="5DCC8332" w14:textId="1265FEB6" w:rsidR="00197983" w:rsidRPr="00197983" w:rsidRDefault="003836E7" w:rsidP="00197983">
          <w:pPr>
            <w:pStyle w:val="11"/>
            <w:tabs>
              <w:tab w:val="right" w:leader="dot" w:pos="10195"/>
            </w:tabs>
            <w:jc w:val="both"/>
            <w:rPr>
              <w:rFonts w:asciiTheme="minorHAnsi" w:eastAsiaTheme="minorEastAsia" w:hAnsiTheme="minorHAnsi" w:cstheme="minorBidi"/>
              <w:noProof/>
              <w:sz w:val="28"/>
              <w:szCs w:val="28"/>
            </w:rPr>
          </w:pPr>
          <w:hyperlink w:anchor="_Toc121908768" w:history="1">
            <w:r w:rsidR="00197983" w:rsidRPr="00197983">
              <w:rPr>
                <w:rStyle w:val="af8"/>
                <w:noProof/>
                <w:sz w:val="24"/>
                <w:szCs w:val="24"/>
              </w:rPr>
              <w:t>7. Фонд оценочных средств для проведения промежуточной аттестации обучающихся по дисциплине</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_Toc121908768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12</w:t>
            </w:r>
            <w:r w:rsidR="00197983" w:rsidRPr="00197983">
              <w:rPr>
                <w:noProof/>
                <w:webHidden/>
                <w:sz w:val="24"/>
                <w:szCs w:val="24"/>
              </w:rPr>
              <w:fldChar w:fldCharType="end"/>
            </w:r>
          </w:hyperlink>
        </w:p>
        <w:p w14:paraId="09D1F91F" w14:textId="6EF0FDC1" w:rsidR="00197983" w:rsidRPr="00197983" w:rsidRDefault="003836E7" w:rsidP="00197983">
          <w:pPr>
            <w:pStyle w:val="11"/>
            <w:tabs>
              <w:tab w:val="right" w:leader="dot" w:pos="10195"/>
            </w:tabs>
            <w:jc w:val="both"/>
            <w:rPr>
              <w:rFonts w:asciiTheme="minorHAnsi" w:eastAsiaTheme="minorEastAsia" w:hAnsiTheme="minorHAnsi" w:cstheme="minorBidi"/>
              <w:noProof/>
              <w:sz w:val="28"/>
              <w:szCs w:val="28"/>
            </w:rPr>
          </w:pPr>
          <w:hyperlink w:anchor="_Toc121908769" w:history="1">
            <w:r w:rsidR="00197983" w:rsidRPr="00197983">
              <w:rPr>
                <w:rStyle w:val="af8"/>
                <w:noProof/>
                <w:sz w:val="24"/>
                <w:szCs w:val="24"/>
              </w:rPr>
              <w:t>8. Перечень основной и дополнительной учебной литературы, необходимой для освоения дисциплины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_Toc121908769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18</w:t>
            </w:r>
            <w:r w:rsidR="00197983" w:rsidRPr="00197983">
              <w:rPr>
                <w:noProof/>
                <w:webHidden/>
                <w:sz w:val="24"/>
                <w:szCs w:val="24"/>
              </w:rPr>
              <w:fldChar w:fldCharType="end"/>
            </w:r>
          </w:hyperlink>
        </w:p>
        <w:p w14:paraId="574ED993" w14:textId="0A57BCB1" w:rsidR="00197983" w:rsidRPr="00197983" w:rsidRDefault="003836E7" w:rsidP="00197983">
          <w:pPr>
            <w:pStyle w:val="11"/>
            <w:tabs>
              <w:tab w:val="right" w:leader="dot" w:pos="10195"/>
            </w:tabs>
            <w:jc w:val="both"/>
            <w:rPr>
              <w:rFonts w:asciiTheme="minorHAnsi" w:eastAsiaTheme="minorEastAsia" w:hAnsiTheme="minorHAnsi" w:cstheme="minorBidi"/>
              <w:noProof/>
              <w:sz w:val="28"/>
              <w:szCs w:val="28"/>
            </w:rPr>
          </w:pPr>
          <w:hyperlink w:anchor="_Toc121908770" w:history="1">
            <w:r w:rsidR="00197983" w:rsidRPr="00197983">
              <w:rPr>
                <w:rStyle w:val="af8"/>
                <w:noProof/>
                <w:sz w:val="24"/>
                <w:szCs w:val="24"/>
              </w:rPr>
              <w:t>9. Перечень ресурсов информационно-телекоммуникационной сети «Интернет», необходимых для освоения дисциплины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_Toc121908770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20</w:t>
            </w:r>
            <w:r w:rsidR="00197983" w:rsidRPr="00197983">
              <w:rPr>
                <w:noProof/>
                <w:webHidden/>
                <w:sz w:val="24"/>
                <w:szCs w:val="24"/>
              </w:rPr>
              <w:fldChar w:fldCharType="end"/>
            </w:r>
          </w:hyperlink>
        </w:p>
        <w:p w14:paraId="06FDC8E7" w14:textId="7C08D04C" w:rsidR="00197983" w:rsidRPr="00197983" w:rsidRDefault="003836E7" w:rsidP="00197983">
          <w:pPr>
            <w:pStyle w:val="11"/>
            <w:tabs>
              <w:tab w:val="right" w:leader="dot" w:pos="10195"/>
            </w:tabs>
            <w:jc w:val="both"/>
            <w:rPr>
              <w:rFonts w:asciiTheme="minorHAnsi" w:eastAsiaTheme="minorEastAsia" w:hAnsiTheme="minorHAnsi" w:cstheme="minorBidi"/>
              <w:noProof/>
              <w:sz w:val="28"/>
              <w:szCs w:val="28"/>
            </w:rPr>
          </w:pPr>
          <w:hyperlink w:anchor="_Toc121908771" w:history="1">
            <w:r w:rsidR="00197983" w:rsidRPr="00197983">
              <w:rPr>
                <w:rStyle w:val="af8"/>
                <w:noProof/>
                <w:sz w:val="24"/>
                <w:szCs w:val="24"/>
              </w:rPr>
              <w:t>10. Методические указания для обучающихся по освоению дисциплины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_Toc121908771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21</w:t>
            </w:r>
            <w:r w:rsidR="00197983" w:rsidRPr="00197983">
              <w:rPr>
                <w:noProof/>
                <w:webHidden/>
                <w:sz w:val="24"/>
                <w:szCs w:val="24"/>
              </w:rPr>
              <w:fldChar w:fldCharType="end"/>
            </w:r>
          </w:hyperlink>
        </w:p>
        <w:p w14:paraId="5110F9FE" w14:textId="0C47D3E9" w:rsidR="00197983" w:rsidRPr="00197983" w:rsidRDefault="003836E7" w:rsidP="00197983">
          <w:pPr>
            <w:pStyle w:val="11"/>
            <w:tabs>
              <w:tab w:val="right" w:leader="dot" w:pos="10195"/>
            </w:tabs>
            <w:jc w:val="both"/>
            <w:rPr>
              <w:rFonts w:asciiTheme="minorHAnsi" w:eastAsiaTheme="minorEastAsia" w:hAnsiTheme="minorHAnsi" w:cstheme="minorBidi"/>
              <w:noProof/>
              <w:sz w:val="28"/>
              <w:szCs w:val="28"/>
            </w:rPr>
          </w:pPr>
          <w:hyperlink w:anchor="_Toc121908772" w:history="1">
            <w:r w:rsidR="00197983" w:rsidRPr="00197983">
              <w:rPr>
                <w:rStyle w:val="af8"/>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_Toc121908772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22</w:t>
            </w:r>
            <w:r w:rsidR="00197983" w:rsidRPr="00197983">
              <w:rPr>
                <w:noProof/>
                <w:webHidden/>
                <w:sz w:val="24"/>
                <w:szCs w:val="24"/>
              </w:rPr>
              <w:fldChar w:fldCharType="end"/>
            </w:r>
          </w:hyperlink>
        </w:p>
        <w:p w14:paraId="13536855" w14:textId="2780EBEB" w:rsidR="00197983" w:rsidRPr="00197983" w:rsidRDefault="003836E7" w:rsidP="00197983">
          <w:pPr>
            <w:pStyle w:val="11"/>
            <w:tabs>
              <w:tab w:val="right" w:leader="dot" w:pos="10195"/>
            </w:tabs>
            <w:jc w:val="both"/>
            <w:rPr>
              <w:rFonts w:asciiTheme="minorHAnsi" w:eastAsiaTheme="minorEastAsia" w:hAnsiTheme="minorHAnsi" w:cstheme="minorBidi"/>
              <w:noProof/>
              <w:sz w:val="28"/>
              <w:szCs w:val="28"/>
            </w:rPr>
          </w:pPr>
          <w:hyperlink w:anchor="_Toc121908773" w:history="1">
            <w:r w:rsidR="00197983" w:rsidRPr="00197983">
              <w:rPr>
                <w:rStyle w:val="af8"/>
                <w:noProof/>
                <w:sz w:val="24"/>
                <w:szCs w:val="24"/>
              </w:rPr>
              <w:t>12. Описание материально-технической базы, необходимой для осуществления образовательного процесса по дисциплине.</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_Toc121908773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23</w:t>
            </w:r>
            <w:r w:rsidR="00197983" w:rsidRPr="00197983">
              <w:rPr>
                <w:noProof/>
                <w:webHidden/>
                <w:sz w:val="24"/>
                <w:szCs w:val="24"/>
              </w:rPr>
              <w:fldChar w:fldCharType="end"/>
            </w:r>
          </w:hyperlink>
        </w:p>
        <w:p w14:paraId="39B1AEC6" w14:textId="01D63D4E" w:rsidR="0078385C" w:rsidRDefault="0078385C" w:rsidP="00197983">
          <w:pPr>
            <w:jc w:val="both"/>
          </w:pPr>
          <w:r w:rsidRPr="00197983">
            <w:rPr>
              <w:sz w:val="24"/>
              <w:szCs w:val="24"/>
            </w:rPr>
            <w:fldChar w:fldCharType="end"/>
          </w:r>
        </w:p>
      </w:sdtContent>
    </w:sdt>
    <w:p w14:paraId="2BFA9C5F" w14:textId="230CBD31" w:rsidR="0078385C" w:rsidRDefault="0078385C">
      <w:pPr>
        <w:widowControl/>
        <w:autoSpaceDE/>
        <w:autoSpaceDN/>
        <w:adjustRightInd/>
        <w:spacing w:after="200" w:line="276" w:lineRule="auto"/>
        <w:rPr>
          <w:sz w:val="24"/>
          <w:szCs w:val="24"/>
        </w:rPr>
      </w:pPr>
      <w:r>
        <w:rPr>
          <w:sz w:val="24"/>
          <w:szCs w:val="24"/>
        </w:rPr>
        <w:br w:type="page"/>
      </w:r>
    </w:p>
    <w:p w14:paraId="3AC2B5ED" w14:textId="77777777" w:rsidR="0078385C" w:rsidRPr="00043D7D" w:rsidRDefault="0078385C" w:rsidP="0078385C">
      <w:pPr>
        <w:suppressAutoHyphens/>
        <w:jc w:val="center"/>
        <w:rPr>
          <w:sz w:val="24"/>
          <w:szCs w:val="24"/>
        </w:rPr>
      </w:pPr>
    </w:p>
    <w:p w14:paraId="52122C0D" w14:textId="77777777" w:rsidR="00C52F7B" w:rsidRPr="0078385C" w:rsidRDefault="00C52F7B" w:rsidP="0078385C">
      <w:pPr>
        <w:pStyle w:val="1"/>
        <w:spacing w:before="0"/>
        <w:ind w:firstLine="709"/>
        <w:jc w:val="both"/>
        <w:rPr>
          <w:rFonts w:ascii="Times New Roman" w:hAnsi="Times New Roman" w:cs="Times New Roman"/>
          <w:b/>
          <w:color w:val="auto"/>
          <w:sz w:val="28"/>
          <w:szCs w:val="28"/>
        </w:rPr>
      </w:pPr>
      <w:bookmarkStart w:id="1" w:name="_Toc121908757"/>
      <w:r w:rsidRPr="0078385C">
        <w:rPr>
          <w:rFonts w:ascii="Times New Roman" w:hAnsi="Times New Roman" w:cs="Times New Roman"/>
          <w:b/>
          <w:color w:val="auto"/>
          <w:sz w:val="28"/>
          <w:szCs w:val="28"/>
        </w:rPr>
        <w:t xml:space="preserve">1. Наименование </w:t>
      </w:r>
      <w:r w:rsidR="000C5D47" w:rsidRPr="0078385C">
        <w:rPr>
          <w:rFonts w:ascii="Times New Roman" w:hAnsi="Times New Roman" w:cs="Times New Roman"/>
          <w:b/>
          <w:color w:val="auto"/>
          <w:sz w:val="28"/>
          <w:szCs w:val="28"/>
        </w:rPr>
        <w:t>дисциплины</w:t>
      </w:r>
      <w:bookmarkEnd w:id="1"/>
      <w:r w:rsidRPr="0078385C">
        <w:rPr>
          <w:rFonts w:ascii="Times New Roman" w:hAnsi="Times New Roman" w:cs="Times New Roman"/>
          <w:b/>
          <w:color w:val="auto"/>
          <w:sz w:val="28"/>
          <w:szCs w:val="28"/>
        </w:rPr>
        <w:t xml:space="preserve"> </w:t>
      </w:r>
    </w:p>
    <w:p w14:paraId="1E30C99D" w14:textId="74F9688A" w:rsidR="002A481B" w:rsidRPr="00AA3F89" w:rsidRDefault="00280FE2" w:rsidP="00280FE2">
      <w:pPr>
        <w:pStyle w:val="af1"/>
        <w:tabs>
          <w:tab w:val="left" w:pos="780"/>
          <w:tab w:val="center" w:pos="4535"/>
        </w:tabs>
        <w:spacing w:after="0"/>
        <w:rPr>
          <w:sz w:val="28"/>
          <w:szCs w:val="28"/>
        </w:rPr>
      </w:pPr>
      <w:r>
        <w:rPr>
          <w:sz w:val="28"/>
          <w:szCs w:val="28"/>
        </w:rPr>
        <w:t xml:space="preserve">          </w:t>
      </w:r>
      <w:r w:rsidR="007F38D3" w:rsidRPr="00AA3F89">
        <w:rPr>
          <w:sz w:val="28"/>
          <w:szCs w:val="28"/>
        </w:rPr>
        <w:t>«</w:t>
      </w:r>
      <w:r w:rsidR="00AA3F89" w:rsidRPr="00AA3F89">
        <w:rPr>
          <w:sz w:val="28"/>
          <w:szCs w:val="28"/>
        </w:rPr>
        <w:t>Практика управления в государственном секторе экономики</w:t>
      </w:r>
      <w:r w:rsidR="007F38D3" w:rsidRPr="00AA3F89">
        <w:rPr>
          <w:sz w:val="28"/>
          <w:szCs w:val="28"/>
        </w:rPr>
        <w:t>»</w:t>
      </w:r>
    </w:p>
    <w:p w14:paraId="50B34C2C" w14:textId="77777777" w:rsidR="0088321E" w:rsidRPr="0078385C" w:rsidRDefault="00C52F7B" w:rsidP="0078385C">
      <w:pPr>
        <w:pStyle w:val="1"/>
        <w:spacing w:before="0"/>
        <w:ind w:firstLine="851"/>
        <w:jc w:val="both"/>
        <w:rPr>
          <w:rFonts w:ascii="Times New Roman" w:hAnsi="Times New Roman" w:cs="Times New Roman"/>
          <w:b/>
          <w:color w:val="auto"/>
          <w:sz w:val="28"/>
          <w:szCs w:val="28"/>
        </w:rPr>
      </w:pPr>
      <w:bookmarkStart w:id="2" w:name="_Toc121908758"/>
      <w:r w:rsidRPr="0078385C">
        <w:rPr>
          <w:rFonts w:ascii="Times New Roman" w:hAnsi="Times New Roman" w:cs="Times New Roman"/>
          <w:b/>
          <w:color w:val="auto"/>
          <w:sz w:val="28"/>
          <w:szCs w:val="28"/>
        </w:rPr>
        <w:t>2.</w:t>
      </w:r>
      <w:r w:rsidR="00901E20" w:rsidRPr="0078385C">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77777777" w:rsidR="0088321E" w:rsidRPr="0088321E" w:rsidRDefault="0088321E" w:rsidP="00F95658">
      <w:pPr>
        <w:tabs>
          <w:tab w:val="left" w:pos="540"/>
        </w:tabs>
        <w:ind w:firstLine="709"/>
        <w:contextualSpacing/>
        <w:jc w:val="both"/>
        <w:rPr>
          <w:sz w:val="28"/>
          <w:szCs w:val="28"/>
        </w:rPr>
      </w:pPr>
      <w:r>
        <w:rPr>
          <w:sz w:val="28"/>
          <w:szCs w:val="28"/>
        </w:rPr>
        <w:t xml:space="preserve"> </w:t>
      </w:r>
    </w:p>
    <w:tbl>
      <w:tblPr>
        <w:tblStyle w:val="a8"/>
        <w:tblW w:w="5211" w:type="pct"/>
        <w:tblInd w:w="-431" w:type="dxa"/>
        <w:tblLook w:val="04A0" w:firstRow="1" w:lastRow="0" w:firstColumn="1" w:lastColumn="0" w:noHBand="0" w:noVBand="1"/>
      </w:tblPr>
      <w:tblGrid>
        <w:gridCol w:w="1565"/>
        <w:gridCol w:w="2303"/>
        <w:gridCol w:w="2511"/>
        <w:gridCol w:w="4246"/>
      </w:tblGrid>
      <w:tr w:rsidR="006B5B4D" w:rsidRPr="006161EA" w14:paraId="1319D81B" w14:textId="77777777" w:rsidTr="00105F2F">
        <w:tc>
          <w:tcPr>
            <w:tcW w:w="736" w:type="pct"/>
          </w:tcPr>
          <w:p w14:paraId="1DA5C36E" w14:textId="77777777" w:rsidR="006B5B4D" w:rsidRPr="006161EA" w:rsidRDefault="006B5B4D" w:rsidP="003C3C18">
            <w:pPr>
              <w:tabs>
                <w:tab w:val="left" w:pos="540"/>
              </w:tabs>
              <w:contextualSpacing/>
              <w:jc w:val="both"/>
              <w:rPr>
                <w:sz w:val="24"/>
                <w:szCs w:val="24"/>
              </w:rPr>
            </w:pPr>
            <w:r w:rsidRPr="006161EA">
              <w:rPr>
                <w:sz w:val="24"/>
                <w:szCs w:val="24"/>
              </w:rPr>
              <w:t>Код компетенции</w:t>
            </w:r>
          </w:p>
        </w:tc>
        <w:tc>
          <w:tcPr>
            <w:tcW w:w="1084" w:type="pct"/>
          </w:tcPr>
          <w:p w14:paraId="7B470B01" w14:textId="77777777" w:rsidR="006B5B4D" w:rsidRPr="006161EA" w:rsidRDefault="006B5B4D" w:rsidP="003C3C18">
            <w:pPr>
              <w:tabs>
                <w:tab w:val="left" w:pos="540"/>
              </w:tabs>
              <w:contextualSpacing/>
              <w:jc w:val="both"/>
              <w:rPr>
                <w:sz w:val="24"/>
                <w:szCs w:val="24"/>
              </w:rPr>
            </w:pPr>
            <w:r w:rsidRPr="006161EA">
              <w:rPr>
                <w:sz w:val="24"/>
                <w:szCs w:val="24"/>
              </w:rPr>
              <w:t>Наименование компетенции</w:t>
            </w:r>
          </w:p>
        </w:tc>
        <w:tc>
          <w:tcPr>
            <w:tcW w:w="1182" w:type="pct"/>
          </w:tcPr>
          <w:p w14:paraId="6F7E2078" w14:textId="77777777" w:rsidR="006B5B4D" w:rsidRPr="006161EA" w:rsidRDefault="006B5B4D" w:rsidP="003C3C18">
            <w:pPr>
              <w:tabs>
                <w:tab w:val="left" w:pos="540"/>
              </w:tabs>
              <w:contextualSpacing/>
              <w:jc w:val="both"/>
              <w:rPr>
                <w:sz w:val="24"/>
                <w:szCs w:val="24"/>
              </w:rPr>
            </w:pPr>
            <w:r w:rsidRPr="006161EA">
              <w:rPr>
                <w:sz w:val="24"/>
                <w:szCs w:val="24"/>
              </w:rPr>
              <w:t>Индикаторы достижения компетенции</w:t>
            </w:r>
          </w:p>
        </w:tc>
        <w:tc>
          <w:tcPr>
            <w:tcW w:w="1998" w:type="pct"/>
          </w:tcPr>
          <w:p w14:paraId="54B08637" w14:textId="494EBF96" w:rsidR="006B5B4D" w:rsidRPr="006161EA" w:rsidRDefault="006B5B4D" w:rsidP="003C3C18">
            <w:pPr>
              <w:tabs>
                <w:tab w:val="left" w:pos="540"/>
              </w:tabs>
              <w:contextualSpacing/>
              <w:jc w:val="both"/>
              <w:rPr>
                <w:sz w:val="24"/>
                <w:szCs w:val="24"/>
              </w:rPr>
            </w:pPr>
            <w:r w:rsidRPr="006161EA">
              <w:rPr>
                <w:sz w:val="24"/>
                <w:szCs w:val="24"/>
              </w:rPr>
              <w:t xml:space="preserve">Результаты </w:t>
            </w:r>
            <w:r w:rsidR="001352B4" w:rsidRPr="006161EA">
              <w:rPr>
                <w:sz w:val="24"/>
                <w:szCs w:val="24"/>
              </w:rPr>
              <w:t>обучения (</w:t>
            </w:r>
            <w:r w:rsidRPr="006161EA">
              <w:rPr>
                <w:sz w:val="24"/>
                <w:szCs w:val="24"/>
              </w:rPr>
              <w:t>умения</w:t>
            </w:r>
            <w:r w:rsidR="00FC38B2" w:rsidRPr="006161EA">
              <w:rPr>
                <w:sz w:val="24"/>
                <w:szCs w:val="24"/>
              </w:rPr>
              <w:t xml:space="preserve"> и знания</w:t>
            </w:r>
            <w:r w:rsidRPr="006161EA">
              <w:rPr>
                <w:sz w:val="24"/>
                <w:szCs w:val="24"/>
              </w:rPr>
              <w:t>), соотнесенные с индикаторами достижения компетенции</w:t>
            </w:r>
          </w:p>
        </w:tc>
      </w:tr>
      <w:tr w:rsidR="00AA3F89" w:rsidRPr="006161EA" w14:paraId="41B21597" w14:textId="77777777" w:rsidTr="00105F2F">
        <w:trPr>
          <w:trHeight w:val="4690"/>
        </w:trPr>
        <w:tc>
          <w:tcPr>
            <w:tcW w:w="736" w:type="pct"/>
            <w:vMerge w:val="restart"/>
          </w:tcPr>
          <w:p w14:paraId="61843B67" w14:textId="257ADE65" w:rsidR="00AA3F89" w:rsidRPr="006161EA" w:rsidRDefault="00AA3F89" w:rsidP="00AA3F89">
            <w:pPr>
              <w:tabs>
                <w:tab w:val="left" w:pos="540"/>
              </w:tabs>
              <w:contextualSpacing/>
              <w:jc w:val="both"/>
              <w:rPr>
                <w:sz w:val="24"/>
                <w:szCs w:val="24"/>
              </w:rPr>
            </w:pPr>
            <w:bookmarkStart w:id="3" w:name="_Hlk106578849"/>
            <w:r>
              <w:rPr>
                <w:color w:val="2C2D2E"/>
                <w:sz w:val="24"/>
                <w:szCs w:val="24"/>
              </w:rPr>
              <w:t xml:space="preserve">ПКН-7 </w:t>
            </w:r>
          </w:p>
        </w:tc>
        <w:tc>
          <w:tcPr>
            <w:tcW w:w="1084" w:type="pct"/>
            <w:vMerge w:val="restart"/>
          </w:tcPr>
          <w:p w14:paraId="28E7D615" w14:textId="2A7B3915" w:rsidR="00AA3F89" w:rsidRPr="006161EA" w:rsidRDefault="00AA3F89" w:rsidP="00280FE2">
            <w:pPr>
              <w:tabs>
                <w:tab w:val="left" w:pos="540"/>
              </w:tabs>
              <w:contextualSpacing/>
              <w:rPr>
                <w:sz w:val="24"/>
                <w:szCs w:val="24"/>
              </w:rPr>
            </w:pPr>
            <w:r w:rsidRPr="005D7684">
              <w:rPr>
                <w:sz w:val="24"/>
                <w:szCs w:val="24"/>
              </w:rPr>
              <w:t>Способ</w:t>
            </w:r>
            <w:r>
              <w:rPr>
                <w:sz w:val="24"/>
                <w:szCs w:val="24"/>
              </w:rPr>
              <w:t>ность</w:t>
            </w:r>
            <w:r w:rsidRPr="005D7684">
              <w:rPr>
                <w:sz w:val="24"/>
                <w:szCs w:val="24"/>
              </w:rPr>
              <w:t xml:space="preserve"> анализировать и систематизировать информацию, разрабатывать предложения по совершенствованию системы государственного и муниципального управления, выдвигать инновационные идеи и нестандартные подходы к их реализации, способность к кооперации в рамках проектной деятельности</w:t>
            </w:r>
            <w:r>
              <w:rPr>
                <w:sz w:val="24"/>
                <w:szCs w:val="24"/>
              </w:rPr>
              <w:t xml:space="preserve"> </w:t>
            </w:r>
          </w:p>
        </w:tc>
        <w:tc>
          <w:tcPr>
            <w:tcW w:w="1182" w:type="pct"/>
          </w:tcPr>
          <w:p w14:paraId="610C9A2D" w14:textId="32E5F0C9" w:rsidR="00AA3F89" w:rsidRPr="00AA3F89" w:rsidRDefault="00AA3F89" w:rsidP="00AA3F89">
            <w:pPr>
              <w:pStyle w:val="a6"/>
              <w:widowControl/>
              <w:numPr>
                <w:ilvl w:val="0"/>
                <w:numId w:val="20"/>
              </w:numPr>
              <w:autoSpaceDE/>
              <w:autoSpaceDN/>
              <w:adjustRightInd/>
              <w:ind w:left="0" w:firstLine="0"/>
              <w:contextualSpacing/>
              <w:jc w:val="both"/>
              <w:rPr>
                <w:sz w:val="24"/>
                <w:szCs w:val="24"/>
              </w:rPr>
            </w:pPr>
            <w:r w:rsidRPr="009B2F94">
              <w:rPr>
                <w:sz w:val="24"/>
                <w:szCs w:val="24"/>
              </w:rPr>
              <w:t>Демонстрирует знания методологии, методов и инструментов проектного управления</w:t>
            </w:r>
            <w:r>
              <w:rPr>
                <w:sz w:val="24"/>
                <w:szCs w:val="24"/>
              </w:rPr>
              <w:t>.</w:t>
            </w:r>
            <w:r w:rsidRPr="009B2F94">
              <w:rPr>
                <w:sz w:val="24"/>
                <w:szCs w:val="24"/>
              </w:rPr>
              <w:t xml:space="preserve"> </w:t>
            </w:r>
          </w:p>
        </w:tc>
        <w:tc>
          <w:tcPr>
            <w:tcW w:w="1998" w:type="pct"/>
          </w:tcPr>
          <w:p w14:paraId="76DECA26" w14:textId="77777777" w:rsidR="00AA3F89" w:rsidRPr="006161EA" w:rsidRDefault="00AA3F89" w:rsidP="00AA3F89">
            <w:pPr>
              <w:tabs>
                <w:tab w:val="left" w:pos="540"/>
              </w:tabs>
              <w:contextualSpacing/>
              <w:jc w:val="both"/>
              <w:rPr>
                <w:b/>
                <w:sz w:val="24"/>
                <w:szCs w:val="24"/>
              </w:rPr>
            </w:pPr>
            <w:r w:rsidRPr="006161EA">
              <w:rPr>
                <w:b/>
                <w:sz w:val="24"/>
                <w:szCs w:val="24"/>
              </w:rPr>
              <w:t>Знать:</w:t>
            </w:r>
          </w:p>
          <w:p w14:paraId="5BFE1594" w14:textId="1057D122" w:rsidR="00AA3F89" w:rsidRPr="006161EA" w:rsidRDefault="00AA3F89" w:rsidP="00AA3F89">
            <w:pPr>
              <w:tabs>
                <w:tab w:val="left" w:pos="540"/>
              </w:tabs>
              <w:contextualSpacing/>
              <w:jc w:val="both"/>
              <w:rPr>
                <w:sz w:val="24"/>
                <w:szCs w:val="24"/>
              </w:rPr>
            </w:pPr>
            <w:r w:rsidRPr="006161EA">
              <w:rPr>
                <w:sz w:val="24"/>
                <w:szCs w:val="24"/>
              </w:rPr>
              <w:t>- основные метод</w:t>
            </w:r>
            <w:r w:rsidR="00280FE2">
              <w:rPr>
                <w:sz w:val="24"/>
                <w:szCs w:val="24"/>
              </w:rPr>
              <w:t>ики</w:t>
            </w:r>
            <w:r w:rsidRPr="006161EA">
              <w:rPr>
                <w:sz w:val="24"/>
                <w:szCs w:val="24"/>
              </w:rPr>
              <w:t xml:space="preserve">, критерии и индикаторы </w:t>
            </w:r>
            <w:r w:rsidR="00280FE2">
              <w:rPr>
                <w:sz w:val="24"/>
                <w:szCs w:val="24"/>
              </w:rPr>
              <w:t>используемые при разработке и реализации проектов</w:t>
            </w:r>
            <w:r w:rsidRPr="006161EA">
              <w:rPr>
                <w:sz w:val="24"/>
                <w:szCs w:val="24"/>
              </w:rPr>
              <w:t>;</w:t>
            </w:r>
          </w:p>
          <w:p w14:paraId="3D8EBFAF" w14:textId="362F4A8C" w:rsidR="00AA3F89" w:rsidRPr="006161EA" w:rsidRDefault="00AA3F89" w:rsidP="00AA3F89">
            <w:pPr>
              <w:contextualSpacing/>
              <w:jc w:val="both"/>
              <w:rPr>
                <w:sz w:val="24"/>
                <w:szCs w:val="24"/>
              </w:rPr>
            </w:pPr>
            <w:r w:rsidRPr="006161EA">
              <w:rPr>
                <w:sz w:val="24"/>
                <w:szCs w:val="24"/>
              </w:rPr>
              <w:t xml:space="preserve">- </w:t>
            </w:r>
            <w:r w:rsidR="00280FE2">
              <w:rPr>
                <w:sz w:val="24"/>
                <w:szCs w:val="24"/>
              </w:rPr>
              <w:t>методы и инструменты проектного управления</w:t>
            </w:r>
            <w:r w:rsidRPr="006161EA">
              <w:rPr>
                <w:sz w:val="24"/>
                <w:szCs w:val="24"/>
              </w:rPr>
              <w:t>;</w:t>
            </w:r>
          </w:p>
          <w:p w14:paraId="06FF9723" w14:textId="35DBCE3E" w:rsidR="00AA3F89" w:rsidRPr="006161EA" w:rsidRDefault="00AA3F89" w:rsidP="00280FE2">
            <w:pPr>
              <w:contextualSpacing/>
              <w:jc w:val="both"/>
              <w:rPr>
                <w:sz w:val="24"/>
                <w:szCs w:val="24"/>
              </w:rPr>
            </w:pPr>
          </w:p>
          <w:p w14:paraId="7CADC3E5" w14:textId="77777777" w:rsidR="00AA3F89" w:rsidRPr="006161EA" w:rsidRDefault="00AA3F89" w:rsidP="00AA3F89">
            <w:pPr>
              <w:tabs>
                <w:tab w:val="left" w:pos="540"/>
              </w:tabs>
              <w:contextualSpacing/>
              <w:jc w:val="both"/>
              <w:rPr>
                <w:b/>
                <w:sz w:val="24"/>
                <w:szCs w:val="24"/>
              </w:rPr>
            </w:pPr>
            <w:r w:rsidRPr="006161EA">
              <w:rPr>
                <w:b/>
                <w:sz w:val="24"/>
                <w:szCs w:val="24"/>
              </w:rPr>
              <w:t>Уметь:</w:t>
            </w:r>
          </w:p>
          <w:p w14:paraId="51C08587" w14:textId="52BF6D43" w:rsidR="00AA3F89" w:rsidRDefault="00AA3F89" w:rsidP="00AA3F89">
            <w:pPr>
              <w:tabs>
                <w:tab w:val="left" w:pos="540"/>
              </w:tabs>
              <w:contextualSpacing/>
              <w:jc w:val="both"/>
              <w:rPr>
                <w:sz w:val="24"/>
                <w:szCs w:val="24"/>
              </w:rPr>
            </w:pPr>
            <w:r w:rsidRPr="006161EA">
              <w:rPr>
                <w:sz w:val="24"/>
                <w:szCs w:val="24"/>
              </w:rPr>
              <w:t xml:space="preserve">-разрабатывать </w:t>
            </w:r>
            <w:r w:rsidR="00280FE2">
              <w:rPr>
                <w:sz w:val="24"/>
                <w:szCs w:val="24"/>
              </w:rPr>
              <w:t>проекты,</w:t>
            </w:r>
          </w:p>
          <w:p w14:paraId="14CF8F3D" w14:textId="2F903A9C" w:rsidR="00280FE2" w:rsidRDefault="00280FE2" w:rsidP="00AA3F89">
            <w:pPr>
              <w:tabs>
                <w:tab w:val="left" w:pos="540"/>
              </w:tabs>
              <w:contextualSpacing/>
              <w:jc w:val="both"/>
              <w:rPr>
                <w:sz w:val="24"/>
                <w:szCs w:val="24"/>
              </w:rPr>
            </w:pPr>
            <w:r>
              <w:rPr>
                <w:sz w:val="24"/>
                <w:szCs w:val="24"/>
              </w:rPr>
              <w:t>-вносить изменения в паспорта проектов,</w:t>
            </w:r>
          </w:p>
          <w:p w14:paraId="4B2540E6" w14:textId="5B2B9A28" w:rsidR="00280FE2" w:rsidRPr="006161EA" w:rsidRDefault="00280FE2" w:rsidP="00AA3F89">
            <w:pPr>
              <w:tabs>
                <w:tab w:val="left" w:pos="540"/>
              </w:tabs>
              <w:contextualSpacing/>
              <w:jc w:val="both"/>
              <w:rPr>
                <w:sz w:val="24"/>
                <w:szCs w:val="24"/>
              </w:rPr>
            </w:pPr>
            <w:r>
              <w:rPr>
                <w:sz w:val="24"/>
                <w:szCs w:val="24"/>
              </w:rPr>
              <w:t>-оценивать результативность и эффективность реализации проектов и деятельности органов власти в проектном управлении.</w:t>
            </w:r>
          </w:p>
          <w:p w14:paraId="057D2220" w14:textId="63406B21" w:rsidR="00AA3F89" w:rsidRPr="006161EA" w:rsidRDefault="00AA3F89" w:rsidP="00AA3F89">
            <w:pPr>
              <w:tabs>
                <w:tab w:val="left" w:pos="540"/>
              </w:tabs>
              <w:contextualSpacing/>
              <w:jc w:val="both"/>
              <w:rPr>
                <w:sz w:val="24"/>
                <w:szCs w:val="24"/>
              </w:rPr>
            </w:pPr>
            <w:r w:rsidRPr="006161EA">
              <w:rPr>
                <w:sz w:val="24"/>
                <w:szCs w:val="24"/>
              </w:rPr>
              <w:t>- определять приоритеты собственной деятельности;</w:t>
            </w:r>
          </w:p>
          <w:p w14:paraId="3B83932E" w14:textId="35357801" w:rsidR="00AA3F89" w:rsidRPr="00E33802" w:rsidRDefault="00AA3F89" w:rsidP="00AA3F89">
            <w:pPr>
              <w:tabs>
                <w:tab w:val="left" w:pos="540"/>
              </w:tabs>
              <w:contextualSpacing/>
              <w:jc w:val="both"/>
              <w:rPr>
                <w:sz w:val="24"/>
                <w:szCs w:val="24"/>
              </w:rPr>
            </w:pPr>
            <w:r w:rsidRPr="006161EA">
              <w:rPr>
                <w:sz w:val="24"/>
                <w:szCs w:val="24"/>
              </w:rPr>
              <w:t xml:space="preserve">-разрешать конфликтные ситуации; </w:t>
            </w:r>
          </w:p>
        </w:tc>
      </w:tr>
      <w:tr w:rsidR="00AA3F89" w:rsidRPr="006161EA" w14:paraId="798748F1" w14:textId="77777777" w:rsidTr="00105F2F">
        <w:trPr>
          <w:trHeight w:val="4690"/>
        </w:trPr>
        <w:tc>
          <w:tcPr>
            <w:tcW w:w="736" w:type="pct"/>
            <w:vMerge/>
          </w:tcPr>
          <w:p w14:paraId="6DCACFA4" w14:textId="77777777" w:rsidR="00AA3F89" w:rsidRDefault="00AA3F89" w:rsidP="00AA3F89">
            <w:pPr>
              <w:tabs>
                <w:tab w:val="left" w:pos="540"/>
              </w:tabs>
              <w:contextualSpacing/>
              <w:jc w:val="both"/>
              <w:rPr>
                <w:color w:val="2C2D2E"/>
                <w:sz w:val="24"/>
                <w:szCs w:val="24"/>
              </w:rPr>
            </w:pPr>
          </w:p>
        </w:tc>
        <w:tc>
          <w:tcPr>
            <w:tcW w:w="1084" w:type="pct"/>
            <w:vMerge/>
          </w:tcPr>
          <w:p w14:paraId="188CAFB5" w14:textId="77777777" w:rsidR="00AA3F89" w:rsidRPr="005D7684" w:rsidRDefault="00AA3F89" w:rsidP="00AA3F89">
            <w:pPr>
              <w:tabs>
                <w:tab w:val="left" w:pos="540"/>
              </w:tabs>
              <w:ind w:firstLine="709"/>
              <w:contextualSpacing/>
              <w:jc w:val="both"/>
              <w:rPr>
                <w:sz w:val="24"/>
                <w:szCs w:val="24"/>
              </w:rPr>
            </w:pPr>
          </w:p>
        </w:tc>
        <w:tc>
          <w:tcPr>
            <w:tcW w:w="1182" w:type="pct"/>
          </w:tcPr>
          <w:p w14:paraId="683D603C" w14:textId="4DCE0C9D" w:rsidR="00AA3F89" w:rsidRPr="009B2F94" w:rsidRDefault="00AA3F89" w:rsidP="00AA3F89">
            <w:pPr>
              <w:widowControl/>
              <w:autoSpaceDE/>
              <w:autoSpaceDN/>
              <w:adjustRightInd/>
              <w:contextualSpacing/>
              <w:jc w:val="both"/>
              <w:rPr>
                <w:sz w:val="24"/>
                <w:szCs w:val="24"/>
              </w:rPr>
            </w:pPr>
            <w:r>
              <w:rPr>
                <w:sz w:val="24"/>
                <w:szCs w:val="24"/>
              </w:rPr>
              <w:t>2.</w:t>
            </w:r>
            <w:r w:rsidRPr="00AA3F89">
              <w:rPr>
                <w:sz w:val="24"/>
                <w:szCs w:val="24"/>
              </w:rPr>
              <w:t>Реализует 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tc>
        <w:tc>
          <w:tcPr>
            <w:tcW w:w="1998" w:type="pct"/>
          </w:tcPr>
          <w:p w14:paraId="2459779A" w14:textId="77777777" w:rsidR="00630D4E" w:rsidRDefault="00280FE2" w:rsidP="00AA3F89">
            <w:pPr>
              <w:tabs>
                <w:tab w:val="left" w:pos="540"/>
              </w:tabs>
              <w:contextualSpacing/>
              <w:jc w:val="both"/>
              <w:rPr>
                <w:b/>
                <w:sz w:val="24"/>
                <w:szCs w:val="24"/>
              </w:rPr>
            </w:pPr>
            <w:r>
              <w:rPr>
                <w:b/>
                <w:sz w:val="24"/>
                <w:szCs w:val="24"/>
              </w:rPr>
              <w:t>Знать:</w:t>
            </w:r>
            <w:r w:rsidR="00D62817">
              <w:rPr>
                <w:b/>
                <w:sz w:val="24"/>
                <w:szCs w:val="24"/>
              </w:rPr>
              <w:t xml:space="preserve"> </w:t>
            </w:r>
          </w:p>
          <w:p w14:paraId="243669A6" w14:textId="59E21FAC" w:rsidR="00630D4E" w:rsidRDefault="00630D4E" w:rsidP="00AA3F89">
            <w:pPr>
              <w:tabs>
                <w:tab w:val="left" w:pos="540"/>
              </w:tabs>
              <w:contextualSpacing/>
              <w:jc w:val="both"/>
              <w:rPr>
                <w:bCs/>
                <w:sz w:val="24"/>
                <w:szCs w:val="24"/>
              </w:rPr>
            </w:pPr>
            <w:r>
              <w:rPr>
                <w:b/>
                <w:bCs/>
                <w:sz w:val="24"/>
                <w:szCs w:val="24"/>
              </w:rPr>
              <w:t xml:space="preserve">- </w:t>
            </w:r>
            <w:r>
              <w:rPr>
                <w:bCs/>
                <w:sz w:val="24"/>
                <w:szCs w:val="24"/>
              </w:rPr>
              <w:t>нормативно-правовую базу проектного управления;</w:t>
            </w:r>
          </w:p>
          <w:p w14:paraId="00D194F0" w14:textId="5F6AC2D4" w:rsidR="00630D4E" w:rsidRDefault="00630D4E" w:rsidP="00AA3F89">
            <w:pPr>
              <w:tabs>
                <w:tab w:val="left" w:pos="540"/>
              </w:tabs>
              <w:contextualSpacing/>
              <w:jc w:val="both"/>
              <w:rPr>
                <w:bCs/>
                <w:sz w:val="24"/>
                <w:szCs w:val="24"/>
              </w:rPr>
            </w:pPr>
            <w:r>
              <w:rPr>
                <w:bCs/>
                <w:sz w:val="24"/>
                <w:szCs w:val="24"/>
              </w:rPr>
              <w:t xml:space="preserve">- </w:t>
            </w:r>
            <w:r w:rsidR="00D62817" w:rsidRPr="00D62817">
              <w:rPr>
                <w:bCs/>
                <w:sz w:val="24"/>
                <w:szCs w:val="24"/>
              </w:rPr>
              <w:t>компетенции участников проектной деятельности</w:t>
            </w:r>
            <w:r w:rsidR="00D62817">
              <w:rPr>
                <w:bCs/>
                <w:sz w:val="24"/>
                <w:szCs w:val="24"/>
              </w:rPr>
              <w:t xml:space="preserve"> в органах государственной власти</w:t>
            </w:r>
            <w:r>
              <w:rPr>
                <w:bCs/>
                <w:sz w:val="24"/>
                <w:szCs w:val="24"/>
              </w:rPr>
              <w:t>;</w:t>
            </w:r>
          </w:p>
          <w:p w14:paraId="01820EAF" w14:textId="3161D0AE" w:rsidR="00630D4E" w:rsidRDefault="00630D4E" w:rsidP="00AA3F89">
            <w:pPr>
              <w:tabs>
                <w:tab w:val="left" w:pos="540"/>
              </w:tabs>
              <w:contextualSpacing/>
              <w:jc w:val="both"/>
              <w:rPr>
                <w:bCs/>
                <w:sz w:val="24"/>
                <w:szCs w:val="24"/>
              </w:rPr>
            </w:pPr>
            <w:r>
              <w:rPr>
                <w:bCs/>
                <w:sz w:val="24"/>
                <w:szCs w:val="24"/>
              </w:rPr>
              <w:t>- методологию проектного управления;</w:t>
            </w:r>
          </w:p>
          <w:p w14:paraId="77869A30" w14:textId="108F7316" w:rsidR="00AA3F89" w:rsidRPr="00D62817" w:rsidRDefault="00630D4E" w:rsidP="00AA3F89">
            <w:pPr>
              <w:tabs>
                <w:tab w:val="left" w:pos="540"/>
              </w:tabs>
              <w:contextualSpacing/>
              <w:jc w:val="both"/>
              <w:rPr>
                <w:bCs/>
                <w:sz w:val="24"/>
                <w:szCs w:val="24"/>
              </w:rPr>
            </w:pPr>
            <w:r>
              <w:rPr>
                <w:bCs/>
                <w:sz w:val="24"/>
                <w:szCs w:val="24"/>
              </w:rPr>
              <w:t>функции проектной деятельности.</w:t>
            </w:r>
          </w:p>
          <w:p w14:paraId="08EE51A0" w14:textId="77777777" w:rsidR="00630D4E" w:rsidRDefault="00280FE2" w:rsidP="00AA3F89">
            <w:pPr>
              <w:tabs>
                <w:tab w:val="left" w:pos="540"/>
              </w:tabs>
              <w:contextualSpacing/>
              <w:jc w:val="both"/>
              <w:rPr>
                <w:b/>
                <w:sz w:val="24"/>
                <w:szCs w:val="24"/>
              </w:rPr>
            </w:pPr>
            <w:r>
              <w:rPr>
                <w:b/>
                <w:sz w:val="24"/>
                <w:szCs w:val="24"/>
              </w:rPr>
              <w:t>Уметь:</w:t>
            </w:r>
            <w:r w:rsidR="00630D4E">
              <w:rPr>
                <w:b/>
                <w:sz w:val="24"/>
                <w:szCs w:val="24"/>
              </w:rPr>
              <w:t xml:space="preserve"> </w:t>
            </w:r>
          </w:p>
          <w:p w14:paraId="638BE0CB" w14:textId="77777777" w:rsidR="00630D4E" w:rsidRDefault="00630D4E" w:rsidP="00AA3F89">
            <w:pPr>
              <w:tabs>
                <w:tab w:val="left" w:pos="540"/>
              </w:tabs>
              <w:contextualSpacing/>
              <w:jc w:val="both"/>
              <w:rPr>
                <w:bCs/>
                <w:sz w:val="24"/>
                <w:szCs w:val="24"/>
              </w:rPr>
            </w:pPr>
            <w:r>
              <w:rPr>
                <w:b/>
                <w:sz w:val="24"/>
                <w:szCs w:val="24"/>
              </w:rPr>
              <w:t xml:space="preserve">- </w:t>
            </w:r>
            <w:r w:rsidRPr="00630D4E">
              <w:rPr>
                <w:bCs/>
                <w:sz w:val="24"/>
                <w:szCs w:val="24"/>
              </w:rPr>
              <w:t xml:space="preserve">реализовать компетенции участников </w:t>
            </w:r>
            <w:r>
              <w:rPr>
                <w:bCs/>
                <w:sz w:val="24"/>
                <w:szCs w:val="24"/>
              </w:rPr>
              <w:t>п</w:t>
            </w:r>
            <w:r w:rsidRPr="00630D4E">
              <w:rPr>
                <w:bCs/>
                <w:sz w:val="24"/>
                <w:szCs w:val="24"/>
              </w:rPr>
              <w:t>роек</w:t>
            </w:r>
            <w:r>
              <w:rPr>
                <w:bCs/>
                <w:sz w:val="24"/>
                <w:szCs w:val="24"/>
              </w:rPr>
              <w:t>т</w:t>
            </w:r>
            <w:r w:rsidRPr="00630D4E">
              <w:rPr>
                <w:bCs/>
                <w:sz w:val="24"/>
                <w:szCs w:val="24"/>
              </w:rPr>
              <w:t>ной деятельности</w:t>
            </w:r>
            <w:r>
              <w:rPr>
                <w:bCs/>
                <w:sz w:val="24"/>
                <w:szCs w:val="24"/>
              </w:rPr>
              <w:t>;</w:t>
            </w:r>
          </w:p>
          <w:p w14:paraId="15A1C174" w14:textId="0D85A41D" w:rsidR="00280FE2" w:rsidRPr="006161EA" w:rsidRDefault="00630D4E" w:rsidP="00AA3F89">
            <w:pPr>
              <w:tabs>
                <w:tab w:val="left" w:pos="540"/>
              </w:tabs>
              <w:contextualSpacing/>
              <w:jc w:val="both"/>
              <w:rPr>
                <w:b/>
                <w:sz w:val="24"/>
                <w:szCs w:val="24"/>
              </w:rPr>
            </w:pPr>
            <w:r>
              <w:rPr>
                <w:bCs/>
                <w:sz w:val="24"/>
                <w:szCs w:val="24"/>
              </w:rPr>
              <w:t>- разрабатывать и реализовывать проекты в госуправлении.</w:t>
            </w:r>
          </w:p>
        </w:tc>
      </w:tr>
      <w:tr w:rsidR="00280FE2" w:rsidRPr="006161EA" w14:paraId="189F7957" w14:textId="77777777" w:rsidTr="00105F2F">
        <w:trPr>
          <w:trHeight w:val="416"/>
        </w:trPr>
        <w:tc>
          <w:tcPr>
            <w:tcW w:w="736" w:type="pct"/>
            <w:vMerge w:val="restart"/>
          </w:tcPr>
          <w:p w14:paraId="67F31F70" w14:textId="25C0F2D4" w:rsidR="00280FE2" w:rsidRPr="006161EA" w:rsidRDefault="00280FE2" w:rsidP="00AA3F89">
            <w:pPr>
              <w:tabs>
                <w:tab w:val="left" w:pos="540"/>
              </w:tabs>
              <w:contextualSpacing/>
              <w:jc w:val="both"/>
              <w:rPr>
                <w:sz w:val="24"/>
                <w:szCs w:val="24"/>
              </w:rPr>
            </w:pPr>
            <w:r>
              <w:rPr>
                <w:color w:val="2C2D2E"/>
                <w:sz w:val="24"/>
                <w:szCs w:val="24"/>
              </w:rPr>
              <w:t>ПК-1</w:t>
            </w:r>
          </w:p>
        </w:tc>
        <w:tc>
          <w:tcPr>
            <w:tcW w:w="1084" w:type="pct"/>
            <w:vMerge w:val="restart"/>
          </w:tcPr>
          <w:p w14:paraId="750A06DE" w14:textId="34834DCF" w:rsidR="00280FE2" w:rsidRPr="00630D4E" w:rsidRDefault="00280FE2" w:rsidP="00AA3F89">
            <w:pPr>
              <w:tabs>
                <w:tab w:val="left" w:pos="540"/>
              </w:tabs>
              <w:contextualSpacing/>
              <w:jc w:val="both"/>
              <w:rPr>
                <w:sz w:val="24"/>
                <w:szCs w:val="24"/>
              </w:rPr>
            </w:pPr>
            <w:r w:rsidRPr="00630D4E">
              <w:rPr>
                <w:sz w:val="24"/>
                <w:szCs w:val="24"/>
              </w:rPr>
              <w:t xml:space="preserve">Способность применять методы и инструменты проектного управления в государственном </w:t>
            </w:r>
            <w:r w:rsidRPr="00630D4E">
              <w:rPr>
                <w:sz w:val="24"/>
                <w:szCs w:val="24"/>
              </w:rPr>
              <w:lastRenderedPageBreak/>
              <w:t>секторе</w:t>
            </w:r>
          </w:p>
        </w:tc>
        <w:tc>
          <w:tcPr>
            <w:tcW w:w="1182" w:type="pct"/>
          </w:tcPr>
          <w:p w14:paraId="37E1E6EF" w14:textId="77777777" w:rsidR="00280FE2" w:rsidRPr="00F019BF" w:rsidRDefault="00280FE2" w:rsidP="00AA3F89">
            <w:pPr>
              <w:tabs>
                <w:tab w:val="left" w:pos="1418"/>
                <w:tab w:val="right" w:leader="underscore" w:pos="8505"/>
              </w:tabs>
              <w:jc w:val="both"/>
              <w:rPr>
                <w:sz w:val="24"/>
                <w:szCs w:val="24"/>
              </w:rPr>
            </w:pPr>
            <w:r>
              <w:rPr>
                <w:sz w:val="24"/>
                <w:szCs w:val="24"/>
              </w:rPr>
              <w:lastRenderedPageBreak/>
              <w:t>1.</w:t>
            </w:r>
            <w:r w:rsidRPr="00F019BF">
              <w:rPr>
                <w:sz w:val="24"/>
                <w:szCs w:val="24"/>
              </w:rPr>
              <w:t xml:space="preserve">Руководствуется принципами общей и частной методологии познавательной деятельности, технологией </w:t>
            </w:r>
            <w:r w:rsidRPr="00F019BF">
              <w:rPr>
                <w:sz w:val="24"/>
                <w:szCs w:val="24"/>
              </w:rPr>
              <w:lastRenderedPageBreak/>
              <w:t>проектного анализа в органах государственного и муниципального управления, требованиями нормативных правовых актов, регулирующих порядок и организацию проектной деятельности в органах власти.</w:t>
            </w:r>
          </w:p>
          <w:p w14:paraId="1CB6642B" w14:textId="45EE6837" w:rsidR="00280FE2" w:rsidRPr="006161EA" w:rsidRDefault="00280FE2" w:rsidP="00280FE2">
            <w:pPr>
              <w:tabs>
                <w:tab w:val="left" w:pos="1418"/>
                <w:tab w:val="right" w:leader="underscore" w:pos="8505"/>
              </w:tabs>
              <w:jc w:val="both"/>
              <w:rPr>
                <w:sz w:val="24"/>
                <w:szCs w:val="24"/>
              </w:rPr>
            </w:pPr>
          </w:p>
        </w:tc>
        <w:tc>
          <w:tcPr>
            <w:tcW w:w="1998" w:type="pct"/>
          </w:tcPr>
          <w:p w14:paraId="628A7F2C" w14:textId="4A930EB5" w:rsidR="00280FE2" w:rsidRDefault="00280FE2" w:rsidP="00AA3F89">
            <w:pPr>
              <w:tabs>
                <w:tab w:val="left" w:pos="540"/>
              </w:tabs>
              <w:contextualSpacing/>
              <w:jc w:val="both"/>
              <w:rPr>
                <w:b/>
                <w:sz w:val="24"/>
                <w:szCs w:val="24"/>
              </w:rPr>
            </w:pPr>
            <w:r w:rsidRPr="006161EA">
              <w:rPr>
                <w:b/>
                <w:sz w:val="24"/>
                <w:szCs w:val="24"/>
              </w:rPr>
              <w:lastRenderedPageBreak/>
              <w:t>Знать:</w:t>
            </w:r>
          </w:p>
          <w:p w14:paraId="06A81764" w14:textId="5A9AA780" w:rsidR="00630D4E" w:rsidRPr="00630D4E" w:rsidRDefault="00630D4E" w:rsidP="00AA3F89">
            <w:pPr>
              <w:tabs>
                <w:tab w:val="left" w:pos="540"/>
              </w:tabs>
              <w:contextualSpacing/>
              <w:jc w:val="both"/>
              <w:rPr>
                <w:bCs/>
                <w:sz w:val="24"/>
                <w:szCs w:val="24"/>
              </w:rPr>
            </w:pPr>
            <w:r>
              <w:rPr>
                <w:b/>
                <w:sz w:val="24"/>
                <w:szCs w:val="24"/>
              </w:rPr>
              <w:t xml:space="preserve">- </w:t>
            </w:r>
            <w:r w:rsidRPr="00630D4E">
              <w:rPr>
                <w:bCs/>
                <w:sz w:val="24"/>
                <w:szCs w:val="24"/>
              </w:rPr>
              <w:t>порядок и организацию проектной деятельности в органах власти</w:t>
            </w:r>
            <w:r>
              <w:rPr>
                <w:bCs/>
                <w:sz w:val="24"/>
                <w:szCs w:val="24"/>
              </w:rPr>
              <w:t>;</w:t>
            </w:r>
          </w:p>
          <w:p w14:paraId="763DB830" w14:textId="2AEEA504" w:rsidR="00280FE2" w:rsidRPr="006161EA" w:rsidRDefault="00280FE2" w:rsidP="00AA3F89">
            <w:pPr>
              <w:tabs>
                <w:tab w:val="left" w:pos="540"/>
              </w:tabs>
              <w:contextualSpacing/>
              <w:jc w:val="both"/>
              <w:rPr>
                <w:sz w:val="24"/>
                <w:szCs w:val="24"/>
              </w:rPr>
            </w:pPr>
            <w:r w:rsidRPr="006161EA">
              <w:rPr>
                <w:sz w:val="24"/>
                <w:szCs w:val="24"/>
              </w:rPr>
              <w:t xml:space="preserve">- основные методы и инструменты, индикаторы </w:t>
            </w:r>
            <w:r w:rsidR="00630D4E">
              <w:rPr>
                <w:sz w:val="24"/>
                <w:szCs w:val="24"/>
              </w:rPr>
              <w:t>используемые в проектном управлении</w:t>
            </w:r>
            <w:r w:rsidRPr="006161EA">
              <w:rPr>
                <w:sz w:val="24"/>
                <w:szCs w:val="24"/>
              </w:rPr>
              <w:t>;</w:t>
            </w:r>
          </w:p>
          <w:p w14:paraId="681538C2" w14:textId="2B0916A1" w:rsidR="00280FE2" w:rsidRPr="006161EA" w:rsidRDefault="00280FE2" w:rsidP="00AA3F89">
            <w:pPr>
              <w:contextualSpacing/>
              <w:jc w:val="both"/>
              <w:rPr>
                <w:sz w:val="24"/>
                <w:szCs w:val="24"/>
              </w:rPr>
            </w:pPr>
            <w:r w:rsidRPr="006161EA">
              <w:rPr>
                <w:sz w:val="24"/>
                <w:szCs w:val="24"/>
              </w:rPr>
              <w:lastRenderedPageBreak/>
              <w:t xml:space="preserve">- </w:t>
            </w:r>
            <w:r w:rsidR="00630D4E">
              <w:rPr>
                <w:sz w:val="24"/>
                <w:szCs w:val="24"/>
              </w:rPr>
              <w:t>технологии проектного анализа;</w:t>
            </w:r>
          </w:p>
          <w:p w14:paraId="64489B2B" w14:textId="77777777" w:rsidR="00280FE2" w:rsidRPr="006161EA" w:rsidRDefault="00280FE2" w:rsidP="00AA3F89">
            <w:pPr>
              <w:tabs>
                <w:tab w:val="left" w:pos="540"/>
              </w:tabs>
              <w:contextualSpacing/>
              <w:jc w:val="both"/>
              <w:rPr>
                <w:b/>
                <w:sz w:val="24"/>
                <w:szCs w:val="24"/>
              </w:rPr>
            </w:pPr>
            <w:r w:rsidRPr="006161EA">
              <w:rPr>
                <w:b/>
                <w:sz w:val="24"/>
                <w:szCs w:val="24"/>
              </w:rPr>
              <w:t>Уметь:</w:t>
            </w:r>
          </w:p>
          <w:p w14:paraId="50759DE8" w14:textId="1B63E9AE" w:rsidR="00280FE2" w:rsidRPr="006161EA" w:rsidRDefault="00280FE2" w:rsidP="00AA3F89">
            <w:pPr>
              <w:tabs>
                <w:tab w:val="left" w:pos="540"/>
              </w:tabs>
              <w:contextualSpacing/>
              <w:jc w:val="both"/>
              <w:rPr>
                <w:sz w:val="24"/>
                <w:szCs w:val="24"/>
              </w:rPr>
            </w:pPr>
            <w:r w:rsidRPr="006161EA">
              <w:rPr>
                <w:sz w:val="24"/>
                <w:szCs w:val="24"/>
              </w:rPr>
              <w:t xml:space="preserve">-разрабатывать управленческие решения </w:t>
            </w:r>
          </w:p>
          <w:p w14:paraId="630873ED" w14:textId="5C255CC0" w:rsidR="00280FE2" w:rsidRPr="006161EA" w:rsidRDefault="00280FE2" w:rsidP="00AA3F89">
            <w:pPr>
              <w:tabs>
                <w:tab w:val="left" w:pos="540"/>
              </w:tabs>
              <w:contextualSpacing/>
              <w:jc w:val="both"/>
              <w:rPr>
                <w:sz w:val="24"/>
                <w:szCs w:val="24"/>
              </w:rPr>
            </w:pPr>
            <w:r w:rsidRPr="006161EA">
              <w:rPr>
                <w:sz w:val="24"/>
                <w:szCs w:val="24"/>
              </w:rPr>
              <w:t xml:space="preserve">-планировать результаты деятельности с оценкой затрат на реализацию, определением сроков и формализованных показателей; </w:t>
            </w:r>
          </w:p>
          <w:p w14:paraId="4AC8FF22" w14:textId="77777777" w:rsidR="00280FE2" w:rsidRPr="006161EA" w:rsidRDefault="00280FE2" w:rsidP="00AA3F89">
            <w:pPr>
              <w:tabs>
                <w:tab w:val="left" w:pos="540"/>
              </w:tabs>
              <w:contextualSpacing/>
              <w:jc w:val="both"/>
              <w:rPr>
                <w:sz w:val="24"/>
                <w:szCs w:val="24"/>
              </w:rPr>
            </w:pPr>
            <w:r w:rsidRPr="006161EA">
              <w:rPr>
                <w:sz w:val="24"/>
                <w:szCs w:val="24"/>
              </w:rPr>
              <w:t xml:space="preserve"> -использовать методы и инструменты повышения результативности и эффективности управления;</w:t>
            </w:r>
          </w:p>
          <w:p w14:paraId="394E4F54" w14:textId="77777777" w:rsidR="00280FE2" w:rsidRDefault="00280FE2" w:rsidP="00AA3F89">
            <w:pPr>
              <w:tabs>
                <w:tab w:val="left" w:pos="540"/>
              </w:tabs>
              <w:contextualSpacing/>
              <w:jc w:val="both"/>
              <w:rPr>
                <w:sz w:val="24"/>
                <w:szCs w:val="24"/>
              </w:rPr>
            </w:pPr>
            <w:r w:rsidRPr="006161EA">
              <w:rPr>
                <w:sz w:val="24"/>
                <w:szCs w:val="24"/>
              </w:rPr>
              <w:t xml:space="preserve">-управлять муниципальным имуществом, проводить его оценку, определять эффективность использования;     </w:t>
            </w:r>
          </w:p>
          <w:p w14:paraId="1C2D804B" w14:textId="7AB5C0FE" w:rsidR="00280FE2" w:rsidRPr="006161EA" w:rsidRDefault="00280FE2" w:rsidP="00AA3F89">
            <w:pPr>
              <w:tabs>
                <w:tab w:val="left" w:pos="540"/>
              </w:tabs>
              <w:contextualSpacing/>
              <w:jc w:val="both"/>
              <w:rPr>
                <w:sz w:val="24"/>
                <w:szCs w:val="24"/>
              </w:rPr>
            </w:pPr>
            <w:r w:rsidRPr="006161EA">
              <w:rPr>
                <w:sz w:val="24"/>
                <w:szCs w:val="24"/>
              </w:rPr>
              <w:t xml:space="preserve"> -разрабатывать управленческие решения по повышению эффективности использования муниципального имущества.</w:t>
            </w:r>
          </w:p>
        </w:tc>
      </w:tr>
      <w:tr w:rsidR="00280FE2" w:rsidRPr="006161EA" w14:paraId="6D3C7D6D" w14:textId="77777777" w:rsidTr="00105F2F">
        <w:trPr>
          <w:trHeight w:val="4046"/>
        </w:trPr>
        <w:tc>
          <w:tcPr>
            <w:tcW w:w="736" w:type="pct"/>
            <w:vMerge/>
          </w:tcPr>
          <w:p w14:paraId="7278E24D" w14:textId="77777777" w:rsidR="00280FE2" w:rsidRDefault="00280FE2" w:rsidP="00AA3F89">
            <w:pPr>
              <w:tabs>
                <w:tab w:val="left" w:pos="540"/>
              </w:tabs>
              <w:contextualSpacing/>
              <w:jc w:val="both"/>
              <w:rPr>
                <w:color w:val="2C2D2E"/>
                <w:sz w:val="24"/>
                <w:szCs w:val="24"/>
              </w:rPr>
            </w:pPr>
          </w:p>
        </w:tc>
        <w:tc>
          <w:tcPr>
            <w:tcW w:w="1084" w:type="pct"/>
            <w:vMerge/>
          </w:tcPr>
          <w:p w14:paraId="228E8AB4" w14:textId="77777777" w:rsidR="00280FE2" w:rsidRDefault="00280FE2" w:rsidP="00AA3F89">
            <w:pPr>
              <w:tabs>
                <w:tab w:val="left" w:pos="540"/>
              </w:tabs>
              <w:contextualSpacing/>
              <w:jc w:val="both"/>
            </w:pPr>
          </w:p>
        </w:tc>
        <w:tc>
          <w:tcPr>
            <w:tcW w:w="1182" w:type="pct"/>
          </w:tcPr>
          <w:p w14:paraId="516BD011" w14:textId="5285BE99" w:rsidR="00280FE2" w:rsidRDefault="00280FE2" w:rsidP="00AA3F89">
            <w:pPr>
              <w:tabs>
                <w:tab w:val="left" w:pos="1418"/>
                <w:tab w:val="right" w:leader="underscore" w:pos="8505"/>
              </w:tabs>
              <w:jc w:val="both"/>
              <w:rPr>
                <w:sz w:val="24"/>
                <w:szCs w:val="24"/>
              </w:rPr>
            </w:pPr>
            <w:r>
              <w:rPr>
                <w:sz w:val="24"/>
                <w:szCs w:val="24"/>
              </w:rPr>
              <w:t>2.</w:t>
            </w:r>
            <w:r w:rsidRPr="00F019BF">
              <w:rPr>
                <w:sz w:val="24"/>
                <w:szCs w:val="24"/>
              </w:rPr>
              <w:t>Осуществляет поиск и находит наиболее разумные решения типовых задач проектной деятельности, применя</w:t>
            </w:r>
            <w:r>
              <w:rPr>
                <w:sz w:val="24"/>
                <w:szCs w:val="24"/>
              </w:rPr>
              <w:t>ет</w:t>
            </w:r>
            <w:r w:rsidRPr="00F019BF">
              <w:rPr>
                <w:sz w:val="24"/>
                <w:szCs w:val="24"/>
              </w:rPr>
              <w:t xml:space="preserve"> принципы познания к исследованию социально-экономических процессов, оценива</w:t>
            </w:r>
            <w:r>
              <w:rPr>
                <w:sz w:val="24"/>
                <w:szCs w:val="24"/>
              </w:rPr>
              <w:t>ет</w:t>
            </w:r>
            <w:r w:rsidRPr="00F019BF">
              <w:rPr>
                <w:sz w:val="24"/>
                <w:szCs w:val="24"/>
              </w:rPr>
              <w:t xml:space="preserve"> и выбира</w:t>
            </w:r>
            <w:r>
              <w:rPr>
                <w:sz w:val="24"/>
                <w:szCs w:val="24"/>
              </w:rPr>
              <w:t>ет</w:t>
            </w:r>
            <w:r w:rsidRPr="00F019BF">
              <w:rPr>
                <w:sz w:val="24"/>
                <w:szCs w:val="24"/>
              </w:rPr>
              <w:t xml:space="preserve"> альтернативный вариант решения.</w:t>
            </w:r>
          </w:p>
        </w:tc>
        <w:tc>
          <w:tcPr>
            <w:tcW w:w="1998" w:type="pct"/>
          </w:tcPr>
          <w:p w14:paraId="5EBE202A" w14:textId="5B0BBDF9" w:rsidR="00280FE2" w:rsidRDefault="00280FE2" w:rsidP="00AA3F89">
            <w:pPr>
              <w:tabs>
                <w:tab w:val="left" w:pos="540"/>
              </w:tabs>
              <w:contextualSpacing/>
              <w:jc w:val="both"/>
              <w:rPr>
                <w:b/>
                <w:sz w:val="24"/>
                <w:szCs w:val="24"/>
              </w:rPr>
            </w:pPr>
            <w:r>
              <w:rPr>
                <w:b/>
                <w:sz w:val="24"/>
                <w:szCs w:val="24"/>
              </w:rPr>
              <w:t>Знать</w:t>
            </w:r>
            <w:r w:rsidRPr="009F31B8">
              <w:rPr>
                <w:bCs/>
                <w:sz w:val="24"/>
                <w:szCs w:val="24"/>
              </w:rPr>
              <w:t>:</w:t>
            </w:r>
            <w:r w:rsidR="009F31B8" w:rsidRPr="009F31B8">
              <w:rPr>
                <w:bCs/>
                <w:sz w:val="24"/>
                <w:szCs w:val="24"/>
              </w:rPr>
              <w:t xml:space="preserve"> принципы познания к исследованию социально-экономических процессов, типовые задачи проектной деятельности</w:t>
            </w:r>
          </w:p>
          <w:p w14:paraId="3019EA41" w14:textId="6BAA271E" w:rsidR="00280FE2" w:rsidRPr="006161EA" w:rsidRDefault="00280FE2" w:rsidP="00AA3F89">
            <w:pPr>
              <w:tabs>
                <w:tab w:val="left" w:pos="540"/>
              </w:tabs>
              <w:contextualSpacing/>
              <w:jc w:val="both"/>
              <w:rPr>
                <w:b/>
                <w:sz w:val="24"/>
                <w:szCs w:val="24"/>
              </w:rPr>
            </w:pPr>
            <w:r>
              <w:rPr>
                <w:b/>
                <w:sz w:val="24"/>
                <w:szCs w:val="24"/>
              </w:rPr>
              <w:t>Уметь:</w:t>
            </w:r>
            <w:r w:rsidR="009F31B8">
              <w:rPr>
                <w:b/>
                <w:sz w:val="24"/>
                <w:szCs w:val="24"/>
              </w:rPr>
              <w:t xml:space="preserve"> </w:t>
            </w:r>
            <w:r w:rsidR="009F31B8" w:rsidRPr="009F31B8">
              <w:rPr>
                <w:bCs/>
                <w:sz w:val="24"/>
                <w:szCs w:val="24"/>
              </w:rPr>
              <w:t>применять принципы познания  при выборе альтернативных вариантов решений в проектном управлении</w:t>
            </w:r>
          </w:p>
        </w:tc>
      </w:tr>
      <w:tr w:rsidR="00280FE2" w:rsidRPr="006161EA" w14:paraId="7A9F3620" w14:textId="77777777" w:rsidTr="00105F2F">
        <w:trPr>
          <w:trHeight w:val="2070"/>
        </w:trPr>
        <w:tc>
          <w:tcPr>
            <w:tcW w:w="736" w:type="pct"/>
            <w:vMerge/>
          </w:tcPr>
          <w:p w14:paraId="44A4B92E" w14:textId="77777777" w:rsidR="00280FE2" w:rsidRDefault="00280FE2" w:rsidP="00AA3F89">
            <w:pPr>
              <w:tabs>
                <w:tab w:val="left" w:pos="540"/>
              </w:tabs>
              <w:contextualSpacing/>
              <w:jc w:val="both"/>
              <w:rPr>
                <w:color w:val="2C2D2E"/>
                <w:sz w:val="24"/>
                <w:szCs w:val="24"/>
              </w:rPr>
            </w:pPr>
          </w:p>
        </w:tc>
        <w:tc>
          <w:tcPr>
            <w:tcW w:w="1084" w:type="pct"/>
            <w:vMerge/>
          </w:tcPr>
          <w:p w14:paraId="7E60F9D7" w14:textId="77777777" w:rsidR="00280FE2" w:rsidRDefault="00280FE2" w:rsidP="00AA3F89">
            <w:pPr>
              <w:tabs>
                <w:tab w:val="left" w:pos="540"/>
              </w:tabs>
              <w:contextualSpacing/>
              <w:jc w:val="both"/>
            </w:pPr>
          </w:p>
        </w:tc>
        <w:tc>
          <w:tcPr>
            <w:tcW w:w="1182" w:type="pct"/>
          </w:tcPr>
          <w:p w14:paraId="695DAF07" w14:textId="6FEDE339" w:rsidR="00280FE2" w:rsidRDefault="00280FE2" w:rsidP="00E33802">
            <w:pPr>
              <w:tabs>
                <w:tab w:val="left" w:pos="540"/>
              </w:tabs>
              <w:contextualSpacing/>
              <w:jc w:val="both"/>
              <w:rPr>
                <w:sz w:val="24"/>
                <w:szCs w:val="24"/>
              </w:rPr>
            </w:pPr>
            <w:r>
              <w:rPr>
                <w:sz w:val="24"/>
                <w:szCs w:val="24"/>
              </w:rPr>
              <w:t xml:space="preserve">3. </w:t>
            </w:r>
            <w:r w:rsidRPr="00F019BF">
              <w:rPr>
                <w:sz w:val="24"/>
                <w:szCs w:val="24"/>
              </w:rPr>
              <w:t>Обладает навыками использования современных информационно</w:t>
            </w:r>
            <w:r>
              <w:rPr>
                <w:sz w:val="24"/>
                <w:szCs w:val="24"/>
              </w:rPr>
              <w:t xml:space="preserve"> </w:t>
            </w:r>
            <w:r w:rsidRPr="00F019BF">
              <w:rPr>
                <w:sz w:val="24"/>
                <w:szCs w:val="24"/>
              </w:rPr>
              <w:t>- коммуникационных технологий в проектной деятельности.</w:t>
            </w:r>
          </w:p>
        </w:tc>
        <w:tc>
          <w:tcPr>
            <w:tcW w:w="1998" w:type="pct"/>
          </w:tcPr>
          <w:p w14:paraId="74A0D905" w14:textId="5894DEE6" w:rsidR="00280FE2" w:rsidRPr="009F31B8" w:rsidRDefault="00280FE2" w:rsidP="00AA3F89">
            <w:pPr>
              <w:tabs>
                <w:tab w:val="left" w:pos="540"/>
              </w:tabs>
              <w:contextualSpacing/>
              <w:jc w:val="both"/>
              <w:rPr>
                <w:bCs/>
                <w:sz w:val="24"/>
                <w:szCs w:val="24"/>
              </w:rPr>
            </w:pPr>
            <w:r>
              <w:rPr>
                <w:b/>
                <w:sz w:val="24"/>
                <w:szCs w:val="24"/>
              </w:rPr>
              <w:t xml:space="preserve">Знать: </w:t>
            </w:r>
            <w:r w:rsidR="009F31B8" w:rsidRPr="009F31B8">
              <w:rPr>
                <w:bCs/>
                <w:sz w:val="24"/>
                <w:szCs w:val="24"/>
              </w:rPr>
              <w:t>информационно-коммуникационные технологии, используемые в проектной деятельности</w:t>
            </w:r>
          </w:p>
          <w:p w14:paraId="4A109E8C" w14:textId="21C9E57F" w:rsidR="00280FE2" w:rsidRPr="006161EA" w:rsidRDefault="00280FE2" w:rsidP="00AA3F89">
            <w:pPr>
              <w:tabs>
                <w:tab w:val="left" w:pos="540"/>
              </w:tabs>
              <w:contextualSpacing/>
              <w:jc w:val="both"/>
              <w:rPr>
                <w:b/>
                <w:sz w:val="24"/>
                <w:szCs w:val="24"/>
              </w:rPr>
            </w:pPr>
            <w:r>
              <w:rPr>
                <w:b/>
                <w:sz w:val="24"/>
                <w:szCs w:val="24"/>
              </w:rPr>
              <w:t>Уметь:</w:t>
            </w:r>
            <w:r w:rsidR="009F31B8">
              <w:rPr>
                <w:b/>
                <w:sz w:val="24"/>
                <w:szCs w:val="24"/>
              </w:rPr>
              <w:t xml:space="preserve"> </w:t>
            </w:r>
            <w:r w:rsidR="009F31B8" w:rsidRPr="009F31B8">
              <w:rPr>
                <w:bCs/>
                <w:sz w:val="24"/>
                <w:szCs w:val="24"/>
              </w:rPr>
              <w:t>применять информационные технологии в проектной деятельности</w:t>
            </w:r>
            <w:r w:rsidR="009F31B8">
              <w:rPr>
                <w:bCs/>
                <w:sz w:val="24"/>
                <w:szCs w:val="24"/>
              </w:rPr>
              <w:t>.</w:t>
            </w:r>
          </w:p>
        </w:tc>
      </w:tr>
      <w:bookmarkEnd w:id="3"/>
    </w:tbl>
    <w:p w14:paraId="312C1C63" w14:textId="77777777" w:rsidR="0088321E" w:rsidRPr="0088321E" w:rsidRDefault="0088321E" w:rsidP="00F95658">
      <w:pPr>
        <w:tabs>
          <w:tab w:val="left" w:pos="540"/>
        </w:tabs>
        <w:ind w:firstLine="709"/>
        <w:contextualSpacing/>
        <w:jc w:val="both"/>
        <w:rPr>
          <w:sz w:val="28"/>
          <w:szCs w:val="28"/>
        </w:rPr>
      </w:pPr>
    </w:p>
    <w:p w14:paraId="33CE85E3" w14:textId="77777777" w:rsidR="00105F2F" w:rsidRDefault="00105F2F" w:rsidP="0078385C">
      <w:pPr>
        <w:pStyle w:val="1"/>
        <w:spacing w:before="0"/>
        <w:ind w:firstLine="709"/>
        <w:jc w:val="both"/>
        <w:rPr>
          <w:rFonts w:ascii="Times New Roman" w:hAnsi="Times New Roman" w:cs="Times New Roman"/>
          <w:b/>
          <w:bCs/>
          <w:color w:val="auto"/>
          <w:sz w:val="28"/>
          <w:szCs w:val="28"/>
        </w:rPr>
      </w:pPr>
      <w:bookmarkStart w:id="4" w:name="_Toc121908759"/>
    </w:p>
    <w:p w14:paraId="1E5048CB" w14:textId="79725FB4" w:rsidR="00C52F7B" w:rsidRPr="0078385C" w:rsidRDefault="00C52F7B" w:rsidP="0078385C">
      <w:pPr>
        <w:pStyle w:val="1"/>
        <w:spacing w:before="0"/>
        <w:ind w:firstLine="709"/>
        <w:jc w:val="both"/>
        <w:rPr>
          <w:rFonts w:ascii="Times New Roman" w:hAnsi="Times New Roman" w:cs="Times New Roman"/>
          <w:b/>
          <w:color w:val="auto"/>
          <w:sz w:val="28"/>
          <w:szCs w:val="28"/>
        </w:rPr>
      </w:pPr>
      <w:r w:rsidRPr="0078385C">
        <w:rPr>
          <w:rFonts w:ascii="Times New Roman" w:hAnsi="Times New Roman" w:cs="Times New Roman"/>
          <w:b/>
          <w:bCs/>
          <w:color w:val="auto"/>
          <w:sz w:val="28"/>
          <w:szCs w:val="28"/>
        </w:rPr>
        <w:t xml:space="preserve">3. Место </w:t>
      </w:r>
      <w:r w:rsidR="00C74FA8"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xml:space="preserve"> в структуре образовательной программы</w:t>
      </w:r>
      <w:bookmarkEnd w:id="4"/>
    </w:p>
    <w:p w14:paraId="467E71C1" w14:textId="215EB9CD" w:rsidR="00CE2B86" w:rsidRDefault="00CE2B86" w:rsidP="00FF04C9">
      <w:pPr>
        <w:ind w:firstLine="709"/>
        <w:contextualSpacing/>
        <w:jc w:val="both"/>
        <w:rPr>
          <w:sz w:val="28"/>
          <w:szCs w:val="28"/>
        </w:rPr>
      </w:pPr>
      <w:r w:rsidRPr="00E63EB8">
        <w:rPr>
          <w:sz w:val="28"/>
          <w:szCs w:val="28"/>
        </w:rPr>
        <w:t xml:space="preserve">Дисциплина относится к модулю </w:t>
      </w:r>
      <w:r>
        <w:rPr>
          <w:sz w:val="28"/>
          <w:szCs w:val="28"/>
        </w:rPr>
        <w:t xml:space="preserve">направленности программы </w:t>
      </w:r>
      <w:r w:rsidR="00105F2F">
        <w:rPr>
          <w:sz w:val="28"/>
          <w:szCs w:val="28"/>
        </w:rPr>
        <w:t xml:space="preserve">магистратуры </w:t>
      </w:r>
      <w:r>
        <w:rPr>
          <w:sz w:val="28"/>
          <w:szCs w:val="28"/>
        </w:rPr>
        <w:t>«</w:t>
      </w:r>
      <w:r w:rsidR="007B4135">
        <w:rPr>
          <w:sz w:val="28"/>
          <w:szCs w:val="28"/>
        </w:rPr>
        <w:t xml:space="preserve">Государственный </w:t>
      </w:r>
      <w:r>
        <w:rPr>
          <w:sz w:val="28"/>
          <w:szCs w:val="28"/>
        </w:rPr>
        <w:t>менеджмент»</w:t>
      </w:r>
      <w:r w:rsidR="00105F2F">
        <w:rPr>
          <w:sz w:val="28"/>
          <w:szCs w:val="28"/>
        </w:rPr>
        <w:t>.</w:t>
      </w:r>
    </w:p>
    <w:p w14:paraId="04DC6DD1" w14:textId="77777777" w:rsidR="00105F2F" w:rsidRDefault="00105F2F" w:rsidP="0078385C">
      <w:pPr>
        <w:pStyle w:val="1"/>
        <w:spacing w:before="0"/>
        <w:ind w:firstLine="709"/>
        <w:jc w:val="both"/>
        <w:rPr>
          <w:rFonts w:ascii="Times New Roman" w:hAnsi="Times New Roman" w:cs="Times New Roman"/>
          <w:b/>
          <w:bCs/>
          <w:color w:val="auto"/>
          <w:sz w:val="28"/>
          <w:szCs w:val="28"/>
        </w:rPr>
      </w:pPr>
      <w:bookmarkStart w:id="5" w:name="_Toc121908760"/>
    </w:p>
    <w:p w14:paraId="2D5A36FC" w14:textId="5CCECEB2" w:rsidR="00C52F7B" w:rsidRDefault="00C52F7B" w:rsidP="0078385C">
      <w:pPr>
        <w:pStyle w:val="1"/>
        <w:spacing w:before="0"/>
        <w:ind w:firstLine="709"/>
        <w:jc w:val="both"/>
        <w:rPr>
          <w:rFonts w:ascii="Times New Roman" w:hAnsi="Times New Roman" w:cs="Times New Roman"/>
          <w:b/>
          <w:bCs/>
          <w:color w:val="auto"/>
          <w:sz w:val="28"/>
          <w:szCs w:val="28"/>
        </w:rPr>
      </w:pPr>
      <w:r w:rsidRPr="0078385C">
        <w:rPr>
          <w:rFonts w:ascii="Times New Roman" w:hAnsi="Times New Roman" w:cs="Times New Roman"/>
          <w:b/>
          <w:bCs/>
          <w:color w:val="auto"/>
          <w:sz w:val="28"/>
          <w:szCs w:val="28"/>
        </w:rPr>
        <w:t xml:space="preserve">4. Объем </w:t>
      </w:r>
      <w:r w:rsidR="00EC45DF" w:rsidRPr="0078385C">
        <w:rPr>
          <w:rFonts w:ascii="Times New Roman" w:hAnsi="Times New Roman" w:cs="Times New Roman"/>
          <w:b/>
          <w:bCs/>
          <w:color w:val="auto"/>
          <w:sz w:val="28"/>
          <w:szCs w:val="28"/>
        </w:rPr>
        <w:t>дисциплины</w:t>
      </w:r>
      <w:r w:rsidR="001B4C63" w:rsidRPr="0078385C">
        <w:rPr>
          <w:rFonts w:ascii="Times New Roman" w:hAnsi="Times New Roman" w:cs="Times New Roman"/>
          <w:b/>
          <w:bCs/>
          <w:color w:val="auto"/>
          <w:sz w:val="28"/>
          <w:szCs w:val="28"/>
        </w:rPr>
        <w:t>(модуля)</w:t>
      </w:r>
      <w:r w:rsidRPr="0078385C">
        <w:rPr>
          <w:rFonts w:ascii="Times New Roman" w:hAnsi="Times New Roman" w:cs="Times New Roman"/>
          <w:b/>
          <w:bCs/>
          <w:color w:val="auto"/>
          <w:sz w:val="28"/>
          <w:szCs w:val="28"/>
        </w:rPr>
        <w:t xml:space="preserve"> в зачетных единицах и в академических </w:t>
      </w:r>
      <w:r w:rsidR="00400154" w:rsidRPr="0078385C">
        <w:rPr>
          <w:rFonts w:ascii="Times New Roman" w:hAnsi="Times New Roman" w:cs="Times New Roman"/>
          <w:b/>
          <w:bCs/>
          <w:color w:val="auto"/>
          <w:sz w:val="28"/>
          <w:szCs w:val="28"/>
        </w:rPr>
        <w:t>ча</w:t>
      </w:r>
      <w:r w:rsidRPr="0078385C">
        <w:rPr>
          <w:rFonts w:ascii="Times New Roman" w:hAnsi="Times New Roman" w:cs="Times New Roman"/>
          <w:b/>
          <w:bCs/>
          <w:color w:val="auto"/>
          <w:sz w:val="28"/>
          <w:szCs w:val="28"/>
        </w:rPr>
        <w:t xml:space="preserve">сах с выделением объема </w:t>
      </w:r>
      <w:r w:rsidR="00400154" w:rsidRPr="0078385C">
        <w:rPr>
          <w:rFonts w:ascii="Times New Roman" w:hAnsi="Times New Roman" w:cs="Times New Roman"/>
          <w:b/>
          <w:bCs/>
          <w:color w:val="auto"/>
          <w:sz w:val="28"/>
          <w:szCs w:val="28"/>
        </w:rPr>
        <w:t>аудиторной (лекции, семинары) и</w:t>
      </w:r>
      <w:r w:rsidRPr="0078385C">
        <w:rPr>
          <w:rFonts w:ascii="Times New Roman" w:hAnsi="Times New Roman" w:cs="Times New Roman"/>
          <w:b/>
          <w:bCs/>
          <w:color w:val="auto"/>
          <w:sz w:val="28"/>
          <w:szCs w:val="28"/>
        </w:rPr>
        <w:t xml:space="preserve"> самостоятельной работы обучающихся</w:t>
      </w:r>
      <w:bookmarkEnd w:id="5"/>
      <w:r w:rsidR="00400154" w:rsidRPr="0078385C">
        <w:rPr>
          <w:rFonts w:ascii="Times New Roman" w:hAnsi="Times New Roman" w:cs="Times New Roman"/>
          <w:b/>
          <w:bCs/>
          <w:color w:val="auto"/>
          <w:sz w:val="28"/>
          <w:szCs w:val="28"/>
        </w:rPr>
        <w:t xml:space="preserve"> </w:t>
      </w:r>
    </w:p>
    <w:p w14:paraId="74DFA8FC" w14:textId="1652A883" w:rsidR="009D7574" w:rsidRPr="009D7574" w:rsidRDefault="009D7574" w:rsidP="009D7574">
      <w:pPr>
        <w:jc w:val="center"/>
        <w:rPr>
          <w:sz w:val="28"/>
          <w:szCs w:val="28"/>
        </w:rPr>
      </w:pPr>
      <w:r>
        <w:rPr>
          <w:sz w:val="28"/>
          <w:szCs w:val="28"/>
        </w:rPr>
        <w:t>Очная/заочная форма обучения</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410"/>
        <w:gridCol w:w="2410"/>
      </w:tblGrid>
      <w:tr w:rsidR="001F4695" w:rsidRPr="00D34CB9" w14:paraId="1A2FC2F7" w14:textId="77777777" w:rsidTr="009D7574">
        <w:tc>
          <w:tcPr>
            <w:tcW w:w="2604" w:type="pct"/>
            <w:shd w:val="clear" w:color="auto" w:fill="auto"/>
          </w:tcPr>
          <w:p w14:paraId="515F88B8" w14:textId="77777777" w:rsidR="001F4695" w:rsidRPr="00D34CB9" w:rsidRDefault="001F4695" w:rsidP="00EC45DF">
            <w:pPr>
              <w:pStyle w:val="a6"/>
              <w:keepNext/>
              <w:ind w:left="0"/>
              <w:rPr>
                <w:b/>
                <w:sz w:val="24"/>
                <w:szCs w:val="24"/>
              </w:rPr>
            </w:pPr>
            <w:r w:rsidRPr="00D34CB9">
              <w:rPr>
                <w:b/>
                <w:sz w:val="24"/>
                <w:szCs w:val="24"/>
              </w:rPr>
              <w:t>Вид учебной работы   по дисциплине</w:t>
            </w:r>
          </w:p>
        </w:tc>
        <w:tc>
          <w:tcPr>
            <w:tcW w:w="1198" w:type="pct"/>
            <w:shd w:val="clear" w:color="auto" w:fill="auto"/>
          </w:tcPr>
          <w:p w14:paraId="590CD249" w14:textId="77777777" w:rsidR="001F4695" w:rsidRPr="00D34CB9" w:rsidRDefault="001F4695" w:rsidP="005C35BB">
            <w:pPr>
              <w:pStyle w:val="a6"/>
              <w:keepNext/>
              <w:ind w:left="0"/>
              <w:jc w:val="center"/>
              <w:rPr>
                <w:b/>
                <w:sz w:val="24"/>
                <w:szCs w:val="24"/>
              </w:rPr>
            </w:pPr>
            <w:r w:rsidRPr="00D34CB9">
              <w:rPr>
                <w:b/>
                <w:sz w:val="24"/>
                <w:szCs w:val="24"/>
              </w:rPr>
              <w:t xml:space="preserve">Всего </w:t>
            </w:r>
          </w:p>
          <w:p w14:paraId="5BEC1362" w14:textId="77777777" w:rsidR="001F4695" w:rsidRPr="00D34CB9" w:rsidRDefault="001F4695" w:rsidP="005C35BB">
            <w:pPr>
              <w:pStyle w:val="a6"/>
              <w:keepNext/>
              <w:ind w:left="0"/>
              <w:jc w:val="center"/>
              <w:rPr>
                <w:b/>
                <w:sz w:val="24"/>
                <w:szCs w:val="24"/>
              </w:rPr>
            </w:pPr>
            <w:r w:rsidRPr="00D34CB9">
              <w:rPr>
                <w:b/>
                <w:sz w:val="24"/>
                <w:szCs w:val="24"/>
              </w:rPr>
              <w:t>(в з/е и часах)</w:t>
            </w:r>
          </w:p>
        </w:tc>
        <w:tc>
          <w:tcPr>
            <w:tcW w:w="1198" w:type="pct"/>
            <w:shd w:val="clear" w:color="auto" w:fill="auto"/>
          </w:tcPr>
          <w:p w14:paraId="5B34F88B" w14:textId="769D8D41" w:rsidR="001F4695" w:rsidRPr="00D34CB9" w:rsidRDefault="009D7574" w:rsidP="00EC45DF">
            <w:pPr>
              <w:pStyle w:val="a6"/>
              <w:keepNext/>
              <w:ind w:left="0"/>
              <w:jc w:val="center"/>
              <w:rPr>
                <w:b/>
                <w:sz w:val="24"/>
                <w:szCs w:val="24"/>
              </w:rPr>
            </w:pPr>
            <w:r>
              <w:rPr>
                <w:b/>
                <w:sz w:val="24"/>
                <w:szCs w:val="24"/>
              </w:rPr>
              <w:t>М</w:t>
            </w:r>
            <w:r w:rsidR="001F4695">
              <w:rPr>
                <w:b/>
                <w:sz w:val="24"/>
                <w:szCs w:val="24"/>
              </w:rPr>
              <w:t>одуль</w:t>
            </w:r>
            <w:r>
              <w:rPr>
                <w:b/>
                <w:sz w:val="24"/>
                <w:szCs w:val="24"/>
              </w:rPr>
              <w:t xml:space="preserve"> 3/5</w:t>
            </w:r>
          </w:p>
        </w:tc>
      </w:tr>
      <w:tr w:rsidR="009D7574" w:rsidRPr="00D34CB9" w14:paraId="1BBAD7B5" w14:textId="77777777" w:rsidTr="009D7574">
        <w:tc>
          <w:tcPr>
            <w:tcW w:w="2604" w:type="pct"/>
            <w:shd w:val="clear" w:color="auto" w:fill="auto"/>
          </w:tcPr>
          <w:p w14:paraId="355748BC" w14:textId="77777777" w:rsidR="009D7574" w:rsidRPr="00D34CB9" w:rsidRDefault="009D7574" w:rsidP="009D7574">
            <w:pPr>
              <w:pStyle w:val="a6"/>
              <w:keepNext/>
              <w:ind w:left="0"/>
              <w:rPr>
                <w:b/>
                <w:sz w:val="24"/>
                <w:szCs w:val="24"/>
              </w:rPr>
            </w:pPr>
            <w:r w:rsidRPr="00D34CB9">
              <w:rPr>
                <w:b/>
                <w:sz w:val="24"/>
                <w:szCs w:val="24"/>
              </w:rPr>
              <w:t xml:space="preserve">Общая трудоемкость дисциплины </w:t>
            </w:r>
          </w:p>
        </w:tc>
        <w:tc>
          <w:tcPr>
            <w:tcW w:w="1198" w:type="pct"/>
            <w:shd w:val="clear" w:color="auto" w:fill="auto"/>
          </w:tcPr>
          <w:p w14:paraId="708E2751" w14:textId="49D879C8" w:rsidR="009D7574" w:rsidRPr="00830432" w:rsidRDefault="009D7574" w:rsidP="009D7574">
            <w:pPr>
              <w:pStyle w:val="a6"/>
              <w:keepNext/>
              <w:ind w:left="0"/>
              <w:jc w:val="center"/>
              <w:rPr>
                <w:b/>
                <w:iCs/>
                <w:sz w:val="24"/>
                <w:szCs w:val="24"/>
              </w:rPr>
            </w:pPr>
            <w:r>
              <w:rPr>
                <w:b/>
                <w:iCs/>
                <w:sz w:val="24"/>
                <w:szCs w:val="24"/>
              </w:rPr>
              <w:t xml:space="preserve">4 </w:t>
            </w:r>
            <w:proofErr w:type="spellStart"/>
            <w:r>
              <w:rPr>
                <w:b/>
                <w:iCs/>
                <w:sz w:val="24"/>
                <w:szCs w:val="24"/>
              </w:rPr>
              <w:t>з.е</w:t>
            </w:r>
            <w:proofErr w:type="spellEnd"/>
            <w:r>
              <w:rPr>
                <w:b/>
                <w:iCs/>
                <w:sz w:val="24"/>
                <w:szCs w:val="24"/>
              </w:rPr>
              <w:t>. / 144</w:t>
            </w:r>
          </w:p>
        </w:tc>
        <w:tc>
          <w:tcPr>
            <w:tcW w:w="1198" w:type="pct"/>
            <w:shd w:val="clear" w:color="auto" w:fill="auto"/>
          </w:tcPr>
          <w:p w14:paraId="159BF962" w14:textId="0744DE9F" w:rsidR="009D7574" w:rsidRPr="00D34CB9" w:rsidRDefault="009D7574" w:rsidP="009D7574">
            <w:pPr>
              <w:pStyle w:val="a6"/>
              <w:keepNext/>
              <w:ind w:left="0"/>
              <w:jc w:val="center"/>
              <w:rPr>
                <w:b/>
                <w:i/>
                <w:sz w:val="24"/>
                <w:szCs w:val="24"/>
              </w:rPr>
            </w:pPr>
            <w:r>
              <w:rPr>
                <w:b/>
                <w:iCs/>
                <w:sz w:val="24"/>
                <w:szCs w:val="24"/>
              </w:rPr>
              <w:t>144</w:t>
            </w:r>
          </w:p>
        </w:tc>
      </w:tr>
      <w:tr w:rsidR="009D7574" w:rsidRPr="00D34CB9" w14:paraId="479D6C74" w14:textId="77777777" w:rsidTr="009D7574">
        <w:tc>
          <w:tcPr>
            <w:tcW w:w="2604" w:type="pct"/>
            <w:shd w:val="clear" w:color="auto" w:fill="auto"/>
          </w:tcPr>
          <w:p w14:paraId="69F1E995" w14:textId="77777777" w:rsidR="009D7574" w:rsidRPr="00D34CB9" w:rsidRDefault="009D7574" w:rsidP="009D7574">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98" w:type="pct"/>
            <w:shd w:val="clear" w:color="auto" w:fill="auto"/>
          </w:tcPr>
          <w:p w14:paraId="009AE721" w14:textId="336BF668" w:rsidR="009D7574" w:rsidRPr="00830432" w:rsidRDefault="009D7574" w:rsidP="009D7574">
            <w:pPr>
              <w:pStyle w:val="a6"/>
              <w:keepNext/>
              <w:ind w:left="0"/>
              <w:jc w:val="center"/>
              <w:rPr>
                <w:bCs/>
                <w:iCs/>
                <w:sz w:val="24"/>
                <w:szCs w:val="24"/>
              </w:rPr>
            </w:pPr>
            <w:r>
              <w:rPr>
                <w:bCs/>
                <w:iCs/>
                <w:sz w:val="24"/>
                <w:szCs w:val="24"/>
              </w:rPr>
              <w:t>32/16</w:t>
            </w:r>
          </w:p>
        </w:tc>
        <w:tc>
          <w:tcPr>
            <w:tcW w:w="1198" w:type="pct"/>
            <w:shd w:val="clear" w:color="auto" w:fill="auto"/>
          </w:tcPr>
          <w:p w14:paraId="3C2A8E2F" w14:textId="72E42D6F" w:rsidR="009D7574" w:rsidRPr="00830432" w:rsidRDefault="009D7574" w:rsidP="009D7574">
            <w:pPr>
              <w:pStyle w:val="a6"/>
              <w:keepNext/>
              <w:ind w:left="0"/>
              <w:jc w:val="center"/>
              <w:rPr>
                <w:bCs/>
                <w:iCs/>
                <w:sz w:val="24"/>
                <w:szCs w:val="24"/>
              </w:rPr>
            </w:pPr>
            <w:r>
              <w:rPr>
                <w:bCs/>
                <w:iCs/>
                <w:sz w:val="24"/>
                <w:szCs w:val="24"/>
              </w:rPr>
              <w:t>32/16</w:t>
            </w:r>
          </w:p>
        </w:tc>
      </w:tr>
      <w:tr w:rsidR="009D7574" w:rsidRPr="00D34CB9" w14:paraId="30610691" w14:textId="77777777" w:rsidTr="009D7574">
        <w:tc>
          <w:tcPr>
            <w:tcW w:w="2604" w:type="pct"/>
            <w:shd w:val="clear" w:color="auto" w:fill="auto"/>
          </w:tcPr>
          <w:p w14:paraId="7D566DA3" w14:textId="77777777" w:rsidR="009D7574" w:rsidRPr="00D34CB9" w:rsidRDefault="009D7574" w:rsidP="009D7574">
            <w:pPr>
              <w:pStyle w:val="a6"/>
              <w:keepNext/>
              <w:ind w:left="0"/>
              <w:rPr>
                <w:i/>
                <w:sz w:val="24"/>
                <w:szCs w:val="24"/>
              </w:rPr>
            </w:pPr>
            <w:r w:rsidRPr="00D34CB9">
              <w:rPr>
                <w:i/>
                <w:sz w:val="24"/>
                <w:szCs w:val="24"/>
              </w:rPr>
              <w:t xml:space="preserve">Лекции </w:t>
            </w:r>
          </w:p>
        </w:tc>
        <w:tc>
          <w:tcPr>
            <w:tcW w:w="1198" w:type="pct"/>
            <w:shd w:val="clear" w:color="auto" w:fill="auto"/>
          </w:tcPr>
          <w:p w14:paraId="77B8FBB3" w14:textId="391CC4A2" w:rsidR="009D7574" w:rsidRPr="00830432" w:rsidRDefault="009D7574" w:rsidP="009D7574">
            <w:pPr>
              <w:pStyle w:val="a6"/>
              <w:keepNext/>
              <w:ind w:left="0"/>
              <w:jc w:val="center"/>
              <w:rPr>
                <w:bCs/>
                <w:iCs/>
                <w:sz w:val="24"/>
                <w:szCs w:val="24"/>
              </w:rPr>
            </w:pPr>
            <w:r>
              <w:rPr>
                <w:bCs/>
                <w:iCs/>
                <w:sz w:val="24"/>
                <w:szCs w:val="24"/>
              </w:rPr>
              <w:t>8/4</w:t>
            </w:r>
          </w:p>
        </w:tc>
        <w:tc>
          <w:tcPr>
            <w:tcW w:w="1198" w:type="pct"/>
            <w:shd w:val="clear" w:color="auto" w:fill="auto"/>
          </w:tcPr>
          <w:p w14:paraId="37576F99" w14:textId="36AFFA1B" w:rsidR="009D7574" w:rsidRPr="00830432" w:rsidRDefault="009D7574" w:rsidP="009D7574">
            <w:pPr>
              <w:pStyle w:val="a6"/>
              <w:keepNext/>
              <w:ind w:left="0"/>
              <w:jc w:val="center"/>
              <w:rPr>
                <w:bCs/>
                <w:iCs/>
                <w:sz w:val="24"/>
                <w:szCs w:val="24"/>
              </w:rPr>
            </w:pPr>
            <w:r>
              <w:rPr>
                <w:bCs/>
                <w:iCs/>
                <w:sz w:val="24"/>
                <w:szCs w:val="24"/>
              </w:rPr>
              <w:t>8/4</w:t>
            </w:r>
          </w:p>
        </w:tc>
      </w:tr>
      <w:tr w:rsidR="009D7574" w:rsidRPr="005532E3" w14:paraId="663578C8" w14:textId="77777777" w:rsidTr="009D7574">
        <w:tc>
          <w:tcPr>
            <w:tcW w:w="2604" w:type="pct"/>
            <w:shd w:val="clear" w:color="auto" w:fill="auto"/>
          </w:tcPr>
          <w:p w14:paraId="1545B52E" w14:textId="77777777" w:rsidR="009D7574" w:rsidRPr="005532E3" w:rsidRDefault="009D7574" w:rsidP="009D7574">
            <w:pPr>
              <w:pStyle w:val="a6"/>
              <w:keepNext/>
              <w:ind w:left="0"/>
              <w:rPr>
                <w:i/>
                <w:sz w:val="24"/>
                <w:szCs w:val="24"/>
              </w:rPr>
            </w:pPr>
            <w:r w:rsidRPr="005532E3">
              <w:rPr>
                <w:i/>
                <w:sz w:val="24"/>
                <w:szCs w:val="24"/>
              </w:rPr>
              <w:t xml:space="preserve">Семинары, практические занятия  </w:t>
            </w:r>
          </w:p>
        </w:tc>
        <w:tc>
          <w:tcPr>
            <w:tcW w:w="1198" w:type="pct"/>
            <w:shd w:val="clear" w:color="auto" w:fill="auto"/>
          </w:tcPr>
          <w:p w14:paraId="2E446AA5" w14:textId="62EBB6E8" w:rsidR="009D7574" w:rsidRPr="00830432" w:rsidRDefault="009D7574" w:rsidP="009D7574">
            <w:pPr>
              <w:pStyle w:val="a6"/>
              <w:keepNext/>
              <w:ind w:left="0"/>
              <w:jc w:val="center"/>
              <w:rPr>
                <w:bCs/>
                <w:iCs/>
                <w:sz w:val="24"/>
                <w:szCs w:val="24"/>
              </w:rPr>
            </w:pPr>
            <w:r>
              <w:rPr>
                <w:bCs/>
                <w:iCs/>
                <w:sz w:val="24"/>
                <w:szCs w:val="24"/>
              </w:rPr>
              <w:t>24/12</w:t>
            </w:r>
          </w:p>
        </w:tc>
        <w:tc>
          <w:tcPr>
            <w:tcW w:w="1198" w:type="pct"/>
            <w:shd w:val="clear" w:color="auto" w:fill="auto"/>
          </w:tcPr>
          <w:p w14:paraId="783D6415" w14:textId="181A9E2D" w:rsidR="009D7574" w:rsidRPr="00830432" w:rsidRDefault="009D7574" w:rsidP="009D7574">
            <w:pPr>
              <w:pStyle w:val="a6"/>
              <w:keepNext/>
              <w:ind w:left="0"/>
              <w:jc w:val="center"/>
              <w:rPr>
                <w:bCs/>
                <w:iCs/>
                <w:sz w:val="24"/>
                <w:szCs w:val="24"/>
              </w:rPr>
            </w:pPr>
            <w:r>
              <w:rPr>
                <w:bCs/>
                <w:iCs/>
                <w:sz w:val="24"/>
                <w:szCs w:val="24"/>
              </w:rPr>
              <w:t>24/12</w:t>
            </w:r>
          </w:p>
        </w:tc>
      </w:tr>
      <w:tr w:rsidR="009D7574" w:rsidRPr="005532E3" w14:paraId="372559E0" w14:textId="77777777" w:rsidTr="009D7574">
        <w:tc>
          <w:tcPr>
            <w:tcW w:w="2604" w:type="pct"/>
            <w:shd w:val="clear" w:color="auto" w:fill="auto"/>
          </w:tcPr>
          <w:p w14:paraId="2C6773F0" w14:textId="77777777" w:rsidR="009D7574" w:rsidRPr="005532E3" w:rsidRDefault="009D7574" w:rsidP="009D7574">
            <w:pPr>
              <w:pStyle w:val="a6"/>
              <w:keepNext/>
              <w:ind w:left="0"/>
              <w:rPr>
                <w:b/>
                <w:i/>
                <w:sz w:val="24"/>
                <w:szCs w:val="24"/>
              </w:rPr>
            </w:pPr>
            <w:r w:rsidRPr="005532E3">
              <w:rPr>
                <w:b/>
                <w:i/>
                <w:sz w:val="24"/>
                <w:szCs w:val="24"/>
              </w:rPr>
              <w:t>Самостоятельная работа</w:t>
            </w:r>
          </w:p>
        </w:tc>
        <w:tc>
          <w:tcPr>
            <w:tcW w:w="1198" w:type="pct"/>
            <w:shd w:val="clear" w:color="auto" w:fill="auto"/>
          </w:tcPr>
          <w:p w14:paraId="17D78B84" w14:textId="704611CF" w:rsidR="009D7574" w:rsidRPr="00830432" w:rsidRDefault="009D7574" w:rsidP="009D7574">
            <w:pPr>
              <w:pStyle w:val="a6"/>
              <w:keepNext/>
              <w:ind w:left="0"/>
              <w:jc w:val="center"/>
              <w:rPr>
                <w:bCs/>
                <w:iCs/>
                <w:sz w:val="24"/>
                <w:szCs w:val="24"/>
              </w:rPr>
            </w:pPr>
            <w:r>
              <w:rPr>
                <w:bCs/>
                <w:iCs/>
                <w:sz w:val="24"/>
                <w:szCs w:val="24"/>
              </w:rPr>
              <w:t>112/128</w:t>
            </w:r>
          </w:p>
        </w:tc>
        <w:tc>
          <w:tcPr>
            <w:tcW w:w="1198" w:type="pct"/>
            <w:shd w:val="clear" w:color="auto" w:fill="auto"/>
          </w:tcPr>
          <w:p w14:paraId="59A201A1" w14:textId="5032D8F2" w:rsidR="009D7574" w:rsidRPr="00830432" w:rsidRDefault="009D7574" w:rsidP="009D7574">
            <w:pPr>
              <w:pStyle w:val="a6"/>
              <w:keepNext/>
              <w:ind w:left="0"/>
              <w:jc w:val="center"/>
              <w:rPr>
                <w:bCs/>
                <w:iCs/>
                <w:sz w:val="24"/>
                <w:szCs w:val="24"/>
              </w:rPr>
            </w:pPr>
            <w:r>
              <w:rPr>
                <w:bCs/>
                <w:iCs/>
                <w:sz w:val="24"/>
                <w:szCs w:val="24"/>
              </w:rPr>
              <w:t>112/128</w:t>
            </w:r>
          </w:p>
        </w:tc>
      </w:tr>
      <w:tr w:rsidR="009D7574" w:rsidRPr="005532E3" w14:paraId="23BC60AB" w14:textId="77777777" w:rsidTr="009D7574">
        <w:tc>
          <w:tcPr>
            <w:tcW w:w="2604" w:type="pct"/>
            <w:shd w:val="clear" w:color="auto" w:fill="auto"/>
          </w:tcPr>
          <w:p w14:paraId="2EF5BECB" w14:textId="77777777" w:rsidR="009D7574" w:rsidRPr="005532E3" w:rsidRDefault="009D7574" w:rsidP="009D7574">
            <w:pPr>
              <w:pStyle w:val="a6"/>
              <w:keepNext/>
              <w:ind w:left="0"/>
              <w:rPr>
                <w:sz w:val="24"/>
                <w:szCs w:val="24"/>
              </w:rPr>
            </w:pPr>
            <w:r>
              <w:rPr>
                <w:sz w:val="24"/>
                <w:szCs w:val="24"/>
              </w:rPr>
              <w:t xml:space="preserve">Вид текущего контроля </w:t>
            </w:r>
          </w:p>
        </w:tc>
        <w:tc>
          <w:tcPr>
            <w:tcW w:w="1198" w:type="pct"/>
            <w:shd w:val="clear" w:color="auto" w:fill="auto"/>
          </w:tcPr>
          <w:p w14:paraId="24A5321D" w14:textId="515E3080" w:rsidR="009D7574" w:rsidRPr="00830432" w:rsidRDefault="009D7574" w:rsidP="009D7574">
            <w:pPr>
              <w:pStyle w:val="a6"/>
              <w:keepNext/>
              <w:ind w:left="0"/>
              <w:jc w:val="center"/>
              <w:rPr>
                <w:bCs/>
                <w:iCs/>
                <w:sz w:val="24"/>
                <w:szCs w:val="24"/>
              </w:rPr>
            </w:pPr>
            <w:r>
              <w:rPr>
                <w:bCs/>
                <w:iCs/>
                <w:sz w:val="24"/>
                <w:szCs w:val="24"/>
              </w:rPr>
              <w:t>проектная работа</w:t>
            </w:r>
          </w:p>
        </w:tc>
        <w:tc>
          <w:tcPr>
            <w:tcW w:w="1198" w:type="pct"/>
            <w:shd w:val="clear" w:color="auto" w:fill="auto"/>
          </w:tcPr>
          <w:p w14:paraId="01D000D3" w14:textId="49B9A962" w:rsidR="009D7574" w:rsidRPr="00830432" w:rsidRDefault="009D7574" w:rsidP="009D7574">
            <w:pPr>
              <w:pStyle w:val="a6"/>
              <w:keepNext/>
              <w:ind w:left="0"/>
              <w:jc w:val="center"/>
              <w:rPr>
                <w:bCs/>
                <w:iCs/>
                <w:sz w:val="24"/>
                <w:szCs w:val="24"/>
              </w:rPr>
            </w:pPr>
            <w:r>
              <w:rPr>
                <w:bCs/>
                <w:iCs/>
                <w:sz w:val="24"/>
                <w:szCs w:val="24"/>
              </w:rPr>
              <w:t>проектная работа</w:t>
            </w:r>
          </w:p>
        </w:tc>
      </w:tr>
      <w:tr w:rsidR="009D7574" w:rsidRPr="005532E3" w14:paraId="44751BA7" w14:textId="77777777" w:rsidTr="009D7574">
        <w:tc>
          <w:tcPr>
            <w:tcW w:w="2604" w:type="pct"/>
            <w:shd w:val="clear" w:color="auto" w:fill="auto"/>
          </w:tcPr>
          <w:p w14:paraId="0CD53494" w14:textId="77777777" w:rsidR="009D7574" w:rsidRPr="005532E3" w:rsidRDefault="009D7574" w:rsidP="009D7574">
            <w:pPr>
              <w:pStyle w:val="a6"/>
              <w:keepNext/>
              <w:ind w:left="0"/>
              <w:rPr>
                <w:sz w:val="24"/>
                <w:szCs w:val="24"/>
              </w:rPr>
            </w:pPr>
            <w:r>
              <w:rPr>
                <w:sz w:val="24"/>
                <w:szCs w:val="24"/>
              </w:rPr>
              <w:t>Вид промежуточной аттестации</w:t>
            </w:r>
          </w:p>
        </w:tc>
        <w:tc>
          <w:tcPr>
            <w:tcW w:w="1198" w:type="pct"/>
            <w:shd w:val="clear" w:color="auto" w:fill="auto"/>
          </w:tcPr>
          <w:p w14:paraId="6A4EBB93" w14:textId="59AC0917" w:rsidR="009D7574" w:rsidRPr="00830432" w:rsidRDefault="009D7574" w:rsidP="009D7574">
            <w:pPr>
              <w:pStyle w:val="a6"/>
              <w:keepNext/>
              <w:ind w:left="0"/>
              <w:jc w:val="center"/>
              <w:rPr>
                <w:bCs/>
                <w:iCs/>
                <w:sz w:val="24"/>
                <w:szCs w:val="24"/>
              </w:rPr>
            </w:pPr>
            <w:r>
              <w:rPr>
                <w:bCs/>
                <w:iCs/>
                <w:sz w:val="24"/>
                <w:szCs w:val="24"/>
              </w:rPr>
              <w:t>зачет</w:t>
            </w:r>
          </w:p>
        </w:tc>
        <w:tc>
          <w:tcPr>
            <w:tcW w:w="1198" w:type="pct"/>
            <w:shd w:val="clear" w:color="auto" w:fill="auto"/>
          </w:tcPr>
          <w:p w14:paraId="4312D4A8" w14:textId="72A3FCE6" w:rsidR="009D7574" w:rsidRPr="00830432" w:rsidRDefault="009D7574" w:rsidP="009D7574">
            <w:pPr>
              <w:pStyle w:val="a6"/>
              <w:keepNext/>
              <w:ind w:left="0"/>
              <w:jc w:val="center"/>
              <w:rPr>
                <w:bCs/>
                <w:iCs/>
                <w:sz w:val="24"/>
                <w:szCs w:val="24"/>
              </w:rPr>
            </w:pPr>
            <w:r>
              <w:rPr>
                <w:bCs/>
                <w:iCs/>
                <w:sz w:val="24"/>
                <w:szCs w:val="24"/>
              </w:rPr>
              <w:t>зачет</w:t>
            </w:r>
          </w:p>
        </w:tc>
      </w:tr>
    </w:tbl>
    <w:p w14:paraId="359558E7" w14:textId="77777777" w:rsidR="002B020D" w:rsidRPr="005532E3" w:rsidRDefault="002B020D" w:rsidP="00C52F7B">
      <w:pPr>
        <w:jc w:val="both"/>
        <w:rPr>
          <w:b/>
          <w:bCs/>
          <w:sz w:val="28"/>
          <w:szCs w:val="28"/>
        </w:rPr>
      </w:pPr>
    </w:p>
    <w:p w14:paraId="3D805E60" w14:textId="77777777" w:rsidR="00C52F7B" w:rsidRPr="0078385C" w:rsidRDefault="00C52F7B" w:rsidP="0078385C">
      <w:pPr>
        <w:pStyle w:val="1"/>
        <w:spacing w:before="0"/>
        <w:ind w:firstLine="709"/>
        <w:jc w:val="both"/>
        <w:rPr>
          <w:rFonts w:ascii="Times New Roman" w:hAnsi="Times New Roman" w:cs="Times New Roman"/>
          <w:b/>
          <w:bCs/>
          <w:color w:val="auto"/>
          <w:sz w:val="28"/>
          <w:szCs w:val="28"/>
        </w:rPr>
      </w:pPr>
      <w:bookmarkStart w:id="6" w:name="_Toc121908761"/>
      <w:r w:rsidRPr="0078385C">
        <w:rPr>
          <w:rFonts w:ascii="Times New Roman" w:hAnsi="Times New Roman" w:cs="Times New Roman"/>
          <w:b/>
          <w:bCs/>
          <w:color w:val="auto"/>
          <w:sz w:val="28"/>
          <w:szCs w:val="28"/>
        </w:rPr>
        <w:t xml:space="preserve">5. Содержание </w:t>
      </w:r>
      <w:r w:rsidR="00EC45DF"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структурированное по темам (разделам) дисциплины с указани</w:t>
      </w:r>
      <w:r w:rsidR="009C4968" w:rsidRPr="0078385C">
        <w:rPr>
          <w:rFonts w:ascii="Times New Roman" w:hAnsi="Times New Roman" w:cs="Times New Roman"/>
          <w:b/>
          <w:bCs/>
          <w:color w:val="auto"/>
          <w:sz w:val="28"/>
          <w:szCs w:val="28"/>
        </w:rPr>
        <w:t>ем их объемов (в академических часах) и видов</w:t>
      </w:r>
      <w:r w:rsidRPr="0078385C">
        <w:rPr>
          <w:rFonts w:ascii="Times New Roman" w:hAnsi="Times New Roman" w:cs="Times New Roman"/>
          <w:b/>
          <w:bCs/>
          <w:color w:val="auto"/>
          <w:sz w:val="28"/>
          <w:szCs w:val="28"/>
        </w:rPr>
        <w:t xml:space="preserve"> учебных занятий</w:t>
      </w:r>
      <w:bookmarkEnd w:id="6"/>
    </w:p>
    <w:p w14:paraId="00B15528" w14:textId="3EB61C4C" w:rsidR="00C52F7B" w:rsidRPr="0078385C" w:rsidRDefault="00C52F7B" w:rsidP="0078385C">
      <w:pPr>
        <w:pStyle w:val="2"/>
        <w:ind w:firstLine="709"/>
        <w:jc w:val="both"/>
        <w:rPr>
          <w:rFonts w:ascii="Times New Roman" w:hAnsi="Times New Roman" w:cs="Times New Roman"/>
          <w:b/>
          <w:bCs/>
          <w:color w:val="auto"/>
          <w:sz w:val="28"/>
          <w:szCs w:val="28"/>
        </w:rPr>
      </w:pPr>
      <w:bookmarkStart w:id="7" w:name="_Toc121908762"/>
      <w:r w:rsidRPr="0078385C">
        <w:rPr>
          <w:rFonts w:ascii="Times New Roman" w:hAnsi="Times New Roman" w:cs="Times New Roman"/>
          <w:b/>
          <w:bCs/>
          <w:color w:val="auto"/>
          <w:sz w:val="28"/>
          <w:szCs w:val="28"/>
        </w:rPr>
        <w:t xml:space="preserve">5.1. Содержание </w:t>
      </w:r>
      <w:r w:rsidR="00EC45DF" w:rsidRPr="0078385C">
        <w:rPr>
          <w:rFonts w:ascii="Times New Roman" w:hAnsi="Times New Roman" w:cs="Times New Roman"/>
          <w:b/>
          <w:bCs/>
          <w:color w:val="auto"/>
          <w:sz w:val="28"/>
          <w:szCs w:val="28"/>
        </w:rPr>
        <w:t>дисциплины</w:t>
      </w:r>
      <w:r w:rsidR="005B313A">
        <w:rPr>
          <w:rFonts w:ascii="Times New Roman" w:hAnsi="Times New Roman" w:cs="Times New Roman"/>
          <w:b/>
          <w:bCs/>
          <w:color w:val="auto"/>
          <w:sz w:val="28"/>
          <w:szCs w:val="28"/>
        </w:rPr>
        <w:t>:</w:t>
      </w:r>
      <w:bookmarkEnd w:id="7"/>
    </w:p>
    <w:p w14:paraId="21430662" w14:textId="77777777" w:rsidR="005B4817" w:rsidRDefault="005B4817" w:rsidP="005B4817"/>
    <w:p w14:paraId="5AB64FFA" w14:textId="749DB2F6" w:rsidR="00CE2B86" w:rsidRPr="00317C14" w:rsidRDefault="00CE2B86" w:rsidP="00CE2B86">
      <w:pPr>
        <w:tabs>
          <w:tab w:val="left" w:pos="993"/>
          <w:tab w:val="left" w:pos="1276"/>
          <w:tab w:val="left" w:pos="1418"/>
          <w:tab w:val="left" w:pos="2552"/>
        </w:tabs>
        <w:suppressAutoHyphens/>
        <w:spacing w:line="360" w:lineRule="auto"/>
        <w:ind w:firstLine="567"/>
        <w:contextualSpacing/>
        <w:jc w:val="both"/>
        <w:rPr>
          <w:b/>
          <w:sz w:val="28"/>
          <w:szCs w:val="28"/>
        </w:rPr>
      </w:pPr>
      <w:bookmarkStart w:id="8" w:name="_Hlk121695351"/>
      <w:bookmarkStart w:id="9" w:name="_Hlk12176964"/>
      <w:r w:rsidRPr="00317C14">
        <w:rPr>
          <w:b/>
          <w:color w:val="000000"/>
          <w:sz w:val="28"/>
          <w:szCs w:val="28"/>
        </w:rPr>
        <w:t>Тема 1.</w:t>
      </w:r>
      <w:r w:rsidRPr="00317C14">
        <w:rPr>
          <w:b/>
          <w:sz w:val="28"/>
          <w:szCs w:val="28"/>
        </w:rPr>
        <w:t xml:space="preserve"> </w:t>
      </w:r>
      <w:r w:rsidR="005C35BB" w:rsidRPr="00317C14">
        <w:rPr>
          <w:b/>
          <w:sz w:val="28"/>
          <w:szCs w:val="28"/>
        </w:rPr>
        <w:t xml:space="preserve">Нормативно-правовые, </w:t>
      </w:r>
      <w:proofErr w:type="gramStart"/>
      <w:r w:rsidR="005C35BB" w:rsidRPr="00317C14">
        <w:rPr>
          <w:b/>
          <w:sz w:val="28"/>
          <w:szCs w:val="28"/>
        </w:rPr>
        <w:t>методические  и</w:t>
      </w:r>
      <w:proofErr w:type="gramEnd"/>
      <w:r w:rsidR="005C35BB" w:rsidRPr="00317C14">
        <w:rPr>
          <w:b/>
          <w:sz w:val="28"/>
          <w:szCs w:val="28"/>
        </w:rPr>
        <w:t xml:space="preserve"> организационные основы </w:t>
      </w:r>
      <w:r w:rsidR="009F31B8">
        <w:rPr>
          <w:b/>
          <w:sz w:val="28"/>
          <w:szCs w:val="28"/>
        </w:rPr>
        <w:t>управления государственным сектором экономики</w:t>
      </w:r>
    </w:p>
    <w:bookmarkEnd w:id="8"/>
    <w:p w14:paraId="29D46C6E" w14:textId="4AB84A68" w:rsidR="004840AC" w:rsidRDefault="009F31B8" w:rsidP="004840AC">
      <w:pPr>
        <w:widowControl/>
        <w:autoSpaceDE/>
        <w:autoSpaceDN/>
        <w:adjustRightInd/>
        <w:spacing w:line="360" w:lineRule="auto"/>
        <w:ind w:firstLine="709"/>
        <w:contextualSpacing/>
        <w:jc w:val="both"/>
        <w:rPr>
          <w:sz w:val="28"/>
          <w:szCs w:val="28"/>
        </w:rPr>
      </w:pPr>
      <w:r w:rsidRPr="004840AC">
        <w:rPr>
          <w:bCs/>
          <w:sz w:val="28"/>
          <w:szCs w:val="28"/>
        </w:rPr>
        <w:t>Государственный сектор экономики</w:t>
      </w:r>
      <w:r w:rsidR="004840AC" w:rsidRPr="004840AC">
        <w:rPr>
          <w:bCs/>
          <w:sz w:val="28"/>
          <w:szCs w:val="28"/>
        </w:rPr>
        <w:t>: состав и структура. Модели государственного сектора экономики, особенности их формирования и функционирования.</w:t>
      </w:r>
      <w:r w:rsidR="004840AC" w:rsidRPr="004840AC">
        <w:rPr>
          <w:sz w:val="28"/>
          <w:szCs w:val="28"/>
        </w:rPr>
        <w:t xml:space="preserve"> Основные этапы развития государственного сектора экономики.</w:t>
      </w:r>
      <w:r w:rsidR="004840AC">
        <w:rPr>
          <w:sz w:val="28"/>
          <w:szCs w:val="28"/>
        </w:rPr>
        <w:t xml:space="preserve"> Госсектор как инструмент государственного регулирования экономики. </w:t>
      </w:r>
      <w:r w:rsidR="00F567E4">
        <w:rPr>
          <w:sz w:val="28"/>
          <w:szCs w:val="28"/>
        </w:rPr>
        <w:t>Управление государственным сектором в условиях турбулентного развития</w:t>
      </w:r>
      <w:r w:rsidR="004840AC">
        <w:rPr>
          <w:sz w:val="28"/>
          <w:szCs w:val="28"/>
        </w:rPr>
        <w:t>.</w:t>
      </w:r>
    </w:p>
    <w:p w14:paraId="23715A73" w14:textId="41DF250C" w:rsidR="005C35BB" w:rsidRDefault="005C35BB" w:rsidP="00CE2B86">
      <w:pPr>
        <w:tabs>
          <w:tab w:val="left" w:pos="993"/>
          <w:tab w:val="left" w:pos="1276"/>
          <w:tab w:val="left" w:pos="1418"/>
          <w:tab w:val="left" w:pos="2552"/>
        </w:tabs>
        <w:suppressAutoHyphens/>
        <w:spacing w:line="360" w:lineRule="auto"/>
        <w:ind w:firstLine="567"/>
        <w:contextualSpacing/>
        <w:jc w:val="both"/>
        <w:rPr>
          <w:rStyle w:val="af9"/>
          <w:i w:val="0"/>
          <w:iCs w:val="0"/>
          <w:sz w:val="28"/>
          <w:szCs w:val="28"/>
        </w:rPr>
      </w:pPr>
      <w:r>
        <w:rPr>
          <w:bCs/>
          <w:sz w:val="28"/>
          <w:szCs w:val="28"/>
        </w:rPr>
        <w:t xml:space="preserve">Основы нормативно-правового </w:t>
      </w:r>
      <w:r w:rsidR="00DA1F81">
        <w:rPr>
          <w:bCs/>
          <w:sz w:val="28"/>
          <w:szCs w:val="28"/>
        </w:rPr>
        <w:t xml:space="preserve">регулирования </w:t>
      </w:r>
      <w:r w:rsidR="009F31B8">
        <w:rPr>
          <w:bCs/>
          <w:sz w:val="28"/>
          <w:szCs w:val="28"/>
        </w:rPr>
        <w:t>государственн</w:t>
      </w:r>
      <w:r w:rsidR="00DA1F81">
        <w:rPr>
          <w:bCs/>
          <w:sz w:val="28"/>
          <w:szCs w:val="28"/>
        </w:rPr>
        <w:t>ого</w:t>
      </w:r>
      <w:r w:rsidR="009F31B8">
        <w:rPr>
          <w:bCs/>
          <w:sz w:val="28"/>
          <w:szCs w:val="28"/>
        </w:rPr>
        <w:t xml:space="preserve"> сектор</w:t>
      </w:r>
      <w:r w:rsidR="00DA1F81">
        <w:rPr>
          <w:bCs/>
          <w:sz w:val="28"/>
          <w:szCs w:val="28"/>
        </w:rPr>
        <w:t>а</w:t>
      </w:r>
      <w:r w:rsidR="009F31B8">
        <w:rPr>
          <w:bCs/>
          <w:sz w:val="28"/>
          <w:szCs w:val="28"/>
        </w:rPr>
        <w:t xml:space="preserve"> экономики</w:t>
      </w:r>
      <w:r>
        <w:rPr>
          <w:bCs/>
          <w:sz w:val="28"/>
          <w:szCs w:val="28"/>
        </w:rPr>
        <w:t xml:space="preserve">. </w:t>
      </w:r>
      <w:r w:rsidR="00CF1E9B" w:rsidRPr="00832732">
        <w:rPr>
          <w:bCs/>
          <w:sz w:val="28"/>
          <w:szCs w:val="28"/>
        </w:rPr>
        <w:t xml:space="preserve">Структура </w:t>
      </w:r>
      <w:r w:rsidR="009F31B8">
        <w:rPr>
          <w:bCs/>
          <w:sz w:val="28"/>
          <w:szCs w:val="28"/>
        </w:rPr>
        <w:t xml:space="preserve">и полномочия </w:t>
      </w:r>
      <w:r w:rsidR="00CF1E9B" w:rsidRPr="00832732">
        <w:rPr>
          <w:bCs/>
          <w:sz w:val="28"/>
          <w:szCs w:val="28"/>
        </w:rPr>
        <w:t xml:space="preserve">органов </w:t>
      </w:r>
      <w:r w:rsidR="009F31B8">
        <w:rPr>
          <w:bCs/>
          <w:sz w:val="28"/>
          <w:szCs w:val="28"/>
        </w:rPr>
        <w:t>государственной власти</w:t>
      </w:r>
      <w:r w:rsidR="00341D52">
        <w:rPr>
          <w:bCs/>
          <w:sz w:val="28"/>
          <w:szCs w:val="28"/>
        </w:rPr>
        <w:t xml:space="preserve">, </w:t>
      </w:r>
      <w:proofErr w:type="gramStart"/>
      <w:r w:rsidR="00341D52">
        <w:rPr>
          <w:bCs/>
          <w:sz w:val="28"/>
          <w:szCs w:val="28"/>
        </w:rPr>
        <w:t>приоритеты  их</w:t>
      </w:r>
      <w:proofErr w:type="gramEnd"/>
      <w:r w:rsidR="00F567E4">
        <w:rPr>
          <w:bCs/>
          <w:sz w:val="28"/>
          <w:szCs w:val="28"/>
        </w:rPr>
        <w:t xml:space="preserve"> </w:t>
      </w:r>
      <w:r w:rsidR="00341D52">
        <w:rPr>
          <w:bCs/>
          <w:sz w:val="28"/>
          <w:szCs w:val="28"/>
        </w:rPr>
        <w:t xml:space="preserve">деятельности по развитию государственного сектора экономики. Программно-целевой и проектный подходы в управлении госсектором экономики. </w:t>
      </w:r>
      <w:r w:rsidR="00DA1F81">
        <w:rPr>
          <w:bCs/>
          <w:sz w:val="28"/>
          <w:szCs w:val="28"/>
        </w:rPr>
        <w:t>Нормативно-правовая база проектного управления.</w:t>
      </w:r>
    </w:p>
    <w:p w14:paraId="334D622F" w14:textId="5C1C72BC" w:rsidR="00CF1E9B" w:rsidRPr="00317C14" w:rsidRDefault="00CF1E9B" w:rsidP="00CE2B86">
      <w:pPr>
        <w:tabs>
          <w:tab w:val="left" w:pos="993"/>
          <w:tab w:val="left" w:pos="1276"/>
          <w:tab w:val="left" w:pos="1418"/>
          <w:tab w:val="left" w:pos="2552"/>
        </w:tabs>
        <w:suppressAutoHyphens/>
        <w:spacing w:line="360" w:lineRule="auto"/>
        <w:ind w:firstLine="567"/>
        <w:contextualSpacing/>
        <w:jc w:val="both"/>
        <w:rPr>
          <w:b/>
          <w:sz w:val="28"/>
          <w:szCs w:val="28"/>
        </w:rPr>
      </w:pPr>
      <w:bookmarkStart w:id="10" w:name="_Hlk121695366"/>
      <w:r w:rsidRPr="00317C14">
        <w:rPr>
          <w:b/>
          <w:sz w:val="28"/>
          <w:szCs w:val="28"/>
        </w:rPr>
        <w:t xml:space="preserve">Тема 2. </w:t>
      </w:r>
      <w:r w:rsidR="00DA1F81">
        <w:rPr>
          <w:b/>
          <w:sz w:val="28"/>
          <w:szCs w:val="28"/>
        </w:rPr>
        <w:t xml:space="preserve">Зарубежный опыт </w:t>
      </w:r>
      <w:r w:rsidR="001C1925">
        <w:rPr>
          <w:b/>
          <w:sz w:val="28"/>
          <w:szCs w:val="28"/>
        </w:rPr>
        <w:t>управления государственным сектором экономики</w:t>
      </w:r>
    </w:p>
    <w:bookmarkEnd w:id="10"/>
    <w:p w14:paraId="786EAB86" w14:textId="2E2CCD90" w:rsidR="00F567E4" w:rsidRDefault="001C1925" w:rsidP="00DA1F81">
      <w:pPr>
        <w:tabs>
          <w:tab w:val="left" w:pos="993"/>
          <w:tab w:val="left" w:pos="1276"/>
          <w:tab w:val="left" w:pos="1418"/>
          <w:tab w:val="left" w:pos="2552"/>
        </w:tabs>
        <w:suppressAutoHyphens/>
        <w:spacing w:line="360" w:lineRule="auto"/>
        <w:ind w:firstLine="567"/>
        <w:contextualSpacing/>
        <w:jc w:val="both"/>
        <w:rPr>
          <w:bCs/>
          <w:sz w:val="28"/>
          <w:szCs w:val="28"/>
        </w:rPr>
      </w:pPr>
      <w:r w:rsidRPr="001C1925">
        <w:rPr>
          <w:bCs/>
          <w:sz w:val="28"/>
          <w:szCs w:val="28"/>
        </w:rPr>
        <w:t>За</w:t>
      </w:r>
      <w:r>
        <w:rPr>
          <w:bCs/>
          <w:sz w:val="28"/>
          <w:szCs w:val="28"/>
        </w:rPr>
        <w:t xml:space="preserve">рубежные </w:t>
      </w:r>
      <w:r w:rsidRPr="001C1925">
        <w:rPr>
          <w:bCs/>
          <w:sz w:val="28"/>
          <w:szCs w:val="28"/>
        </w:rPr>
        <w:t>ученые-экономисты о природе государственного предпринимательства</w:t>
      </w:r>
      <w:r>
        <w:rPr>
          <w:bCs/>
          <w:sz w:val="28"/>
          <w:szCs w:val="28"/>
        </w:rPr>
        <w:t xml:space="preserve"> и</w:t>
      </w:r>
      <w:r w:rsidRPr="001C1925">
        <w:rPr>
          <w:bCs/>
          <w:sz w:val="28"/>
          <w:szCs w:val="28"/>
        </w:rPr>
        <w:t xml:space="preserve"> о теории государственного предпринимательства. Цели и задачи государственного предпринимательства. Роль государственного </w:t>
      </w:r>
      <w:r w:rsidRPr="001C1925">
        <w:rPr>
          <w:bCs/>
          <w:sz w:val="28"/>
          <w:szCs w:val="28"/>
        </w:rPr>
        <w:lastRenderedPageBreak/>
        <w:t>предпринимательства в странах с развитой экономикой. Организационно-экономические формы государственного предпринимательства.</w:t>
      </w:r>
      <w:r>
        <w:rPr>
          <w:bCs/>
          <w:sz w:val="28"/>
          <w:szCs w:val="28"/>
        </w:rPr>
        <w:t xml:space="preserve"> </w:t>
      </w:r>
      <w:r w:rsidR="00F567E4" w:rsidRPr="00F567E4">
        <w:rPr>
          <w:bCs/>
          <w:sz w:val="28"/>
          <w:szCs w:val="28"/>
        </w:rPr>
        <w:t xml:space="preserve">Стратегическое планирование и управление </w:t>
      </w:r>
      <w:proofErr w:type="gramStart"/>
      <w:r w:rsidR="00F567E4" w:rsidRPr="00F567E4">
        <w:rPr>
          <w:bCs/>
          <w:sz w:val="28"/>
          <w:szCs w:val="28"/>
        </w:rPr>
        <w:t>государственн</w:t>
      </w:r>
      <w:r>
        <w:rPr>
          <w:bCs/>
          <w:sz w:val="28"/>
          <w:szCs w:val="28"/>
        </w:rPr>
        <w:t xml:space="preserve">ым </w:t>
      </w:r>
      <w:r w:rsidR="00F567E4" w:rsidRPr="00F567E4">
        <w:rPr>
          <w:bCs/>
          <w:sz w:val="28"/>
          <w:szCs w:val="28"/>
        </w:rPr>
        <w:t xml:space="preserve"> сектор</w:t>
      </w:r>
      <w:r>
        <w:rPr>
          <w:bCs/>
          <w:sz w:val="28"/>
          <w:szCs w:val="28"/>
        </w:rPr>
        <w:t>ом</w:t>
      </w:r>
      <w:proofErr w:type="gramEnd"/>
      <w:r>
        <w:rPr>
          <w:bCs/>
          <w:sz w:val="28"/>
          <w:szCs w:val="28"/>
        </w:rPr>
        <w:t xml:space="preserve"> в </w:t>
      </w:r>
      <w:r w:rsidR="00F567E4">
        <w:rPr>
          <w:bCs/>
          <w:sz w:val="28"/>
          <w:szCs w:val="28"/>
        </w:rPr>
        <w:t>зарубежных стран</w:t>
      </w:r>
      <w:r>
        <w:rPr>
          <w:bCs/>
          <w:sz w:val="28"/>
          <w:szCs w:val="28"/>
        </w:rPr>
        <w:t>ах</w:t>
      </w:r>
      <w:r w:rsidR="00F567E4" w:rsidRPr="00F567E4">
        <w:rPr>
          <w:bCs/>
          <w:sz w:val="28"/>
          <w:szCs w:val="28"/>
        </w:rPr>
        <w:t xml:space="preserve">. </w:t>
      </w:r>
      <w:r w:rsidR="00DC3D94">
        <w:rPr>
          <w:bCs/>
          <w:sz w:val="28"/>
          <w:szCs w:val="28"/>
        </w:rPr>
        <w:t xml:space="preserve">Модели государственного сектора в зарубежных странах. </w:t>
      </w:r>
    </w:p>
    <w:p w14:paraId="2DECDEDA" w14:textId="306326F4" w:rsidR="001C1925" w:rsidRDefault="00021B6E" w:rsidP="001C1925">
      <w:pPr>
        <w:tabs>
          <w:tab w:val="left" w:pos="993"/>
          <w:tab w:val="left" w:pos="1276"/>
          <w:tab w:val="left" w:pos="1418"/>
          <w:tab w:val="left" w:pos="2552"/>
        </w:tabs>
        <w:suppressAutoHyphens/>
        <w:spacing w:line="360" w:lineRule="auto"/>
        <w:ind w:firstLine="567"/>
        <w:contextualSpacing/>
        <w:jc w:val="both"/>
        <w:rPr>
          <w:b/>
          <w:sz w:val="28"/>
          <w:szCs w:val="28"/>
        </w:rPr>
      </w:pPr>
      <w:bookmarkStart w:id="11" w:name="_Hlk121695382"/>
      <w:r w:rsidRPr="00021B6E">
        <w:rPr>
          <w:b/>
          <w:sz w:val="28"/>
          <w:szCs w:val="28"/>
        </w:rPr>
        <w:t xml:space="preserve">Тема 3. </w:t>
      </w:r>
      <w:r w:rsidR="001C1925">
        <w:rPr>
          <w:b/>
          <w:sz w:val="28"/>
          <w:szCs w:val="28"/>
        </w:rPr>
        <w:t>Современный уровень развития и управления государственным сектором экономики</w:t>
      </w:r>
    </w:p>
    <w:bookmarkEnd w:id="11"/>
    <w:p w14:paraId="5677F2E8" w14:textId="63ADAF44" w:rsidR="00DC3D94" w:rsidRDefault="00DC3D94" w:rsidP="001C1925">
      <w:pPr>
        <w:tabs>
          <w:tab w:val="left" w:pos="993"/>
          <w:tab w:val="left" w:pos="1276"/>
          <w:tab w:val="left" w:pos="1418"/>
          <w:tab w:val="left" w:pos="2552"/>
        </w:tabs>
        <w:suppressAutoHyphens/>
        <w:spacing w:line="360" w:lineRule="auto"/>
        <w:ind w:firstLine="567"/>
        <w:contextualSpacing/>
        <w:jc w:val="both"/>
        <w:rPr>
          <w:sz w:val="28"/>
          <w:szCs w:val="28"/>
        </w:rPr>
      </w:pPr>
      <w:r w:rsidRPr="004840AC">
        <w:rPr>
          <w:sz w:val="28"/>
          <w:szCs w:val="28"/>
        </w:rPr>
        <w:t>Место</w:t>
      </w:r>
      <w:r>
        <w:rPr>
          <w:sz w:val="28"/>
          <w:szCs w:val="28"/>
        </w:rPr>
        <w:t xml:space="preserve"> и значение </w:t>
      </w:r>
      <w:r w:rsidRPr="004840AC">
        <w:rPr>
          <w:sz w:val="28"/>
          <w:szCs w:val="28"/>
        </w:rPr>
        <w:t xml:space="preserve">государственного сектора экономики в социально-экономическом развитии </w:t>
      </w:r>
      <w:r>
        <w:rPr>
          <w:sz w:val="28"/>
          <w:szCs w:val="28"/>
        </w:rPr>
        <w:t>Российской Федерации. Роль государственного сектора в отдельных отраслях и сферах. Определение оптимальной структуры и размера   государственного сектора экономики на отдельных этапах экономического цикла.</w:t>
      </w:r>
      <w:r w:rsidRPr="004840AC">
        <w:rPr>
          <w:sz w:val="28"/>
          <w:szCs w:val="28"/>
        </w:rPr>
        <w:t xml:space="preserve"> </w:t>
      </w:r>
      <w:r w:rsidR="006D757E">
        <w:rPr>
          <w:sz w:val="28"/>
          <w:szCs w:val="28"/>
        </w:rPr>
        <w:t xml:space="preserve">Система показателей развития государственного сектора экономики. </w:t>
      </w:r>
    </w:p>
    <w:p w14:paraId="6517F40E" w14:textId="77777777" w:rsidR="001B482B" w:rsidRDefault="001B482B" w:rsidP="001B482B">
      <w:pPr>
        <w:tabs>
          <w:tab w:val="left" w:pos="993"/>
          <w:tab w:val="left" w:pos="1276"/>
          <w:tab w:val="left" w:pos="1418"/>
          <w:tab w:val="left" w:pos="2552"/>
        </w:tabs>
        <w:suppressAutoHyphens/>
        <w:spacing w:line="360" w:lineRule="auto"/>
        <w:ind w:firstLine="567"/>
        <w:contextualSpacing/>
        <w:jc w:val="both"/>
        <w:rPr>
          <w:bCs/>
          <w:sz w:val="28"/>
          <w:szCs w:val="28"/>
        </w:rPr>
      </w:pPr>
      <w:r>
        <w:rPr>
          <w:bCs/>
          <w:sz w:val="28"/>
          <w:szCs w:val="28"/>
        </w:rPr>
        <w:t xml:space="preserve">Цели и задачи управления государственным сектором экономики. </w:t>
      </w:r>
      <w:r w:rsidR="003B0070">
        <w:rPr>
          <w:bCs/>
          <w:sz w:val="28"/>
          <w:szCs w:val="28"/>
        </w:rPr>
        <w:t xml:space="preserve">Методы и инструменты </w:t>
      </w:r>
      <w:r>
        <w:rPr>
          <w:bCs/>
          <w:sz w:val="28"/>
          <w:szCs w:val="28"/>
        </w:rPr>
        <w:t xml:space="preserve">управления </w:t>
      </w:r>
      <w:r w:rsidR="003B0070">
        <w:rPr>
          <w:bCs/>
          <w:sz w:val="28"/>
          <w:szCs w:val="28"/>
        </w:rPr>
        <w:t>государственн</w:t>
      </w:r>
      <w:r>
        <w:rPr>
          <w:bCs/>
          <w:sz w:val="28"/>
          <w:szCs w:val="28"/>
        </w:rPr>
        <w:t>ым</w:t>
      </w:r>
      <w:r w:rsidR="003B0070">
        <w:rPr>
          <w:bCs/>
          <w:sz w:val="28"/>
          <w:szCs w:val="28"/>
        </w:rPr>
        <w:t xml:space="preserve"> сектор</w:t>
      </w:r>
      <w:r>
        <w:rPr>
          <w:bCs/>
          <w:sz w:val="28"/>
          <w:szCs w:val="28"/>
        </w:rPr>
        <w:t>ом</w:t>
      </w:r>
      <w:r w:rsidR="003B0070">
        <w:rPr>
          <w:bCs/>
          <w:sz w:val="28"/>
          <w:szCs w:val="28"/>
        </w:rPr>
        <w:t xml:space="preserve"> экономики. </w:t>
      </w:r>
      <w:r>
        <w:rPr>
          <w:bCs/>
          <w:sz w:val="28"/>
          <w:szCs w:val="28"/>
        </w:rPr>
        <w:t xml:space="preserve">Определение приоритетов </w:t>
      </w:r>
      <w:r w:rsidR="003B0070">
        <w:rPr>
          <w:bCs/>
          <w:sz w:val="28"/>
          <w:szCs w:val="28"/>
        </w:rPr>
        <w:t xml:space="preserve">развития государственного сектора экономики. </w:t>
      </w:r>
      <w:r>
        <w:rPr>
          <w:bCs/>
          <w:sz w:val="28"/>
          <w:szCs w:val="28"/>
        </w:rPr>
        <w:t>Оценка уровня развития и роли государственного сектора по отраслям и сферам. Управление инфраструктурой в государственном секторе экономики.</w:t>
      </w:r>
      <w:r w:rsidRPr="001B482B">
        <w:rPr>
          <w:bCs/>
          <w:sz w:val="28"/>
          <w:szCs w:val="28"/>
        </w:rPr>
        <w:t xml:space="preserve"> </w:t>
      </w:r>
      <w:r>
        <w:rPr>
          <w:bCs/>
          <w:sz w:val="28"/>
          <w:szCs w:val="28"/>
        </w:rPr>
        <w:t>Принципы и м</w:t>
      </w:r>
      <w:r w:rsidRPr="00F567E4">
        <w:rPr>
          <w:bCs/>
          <w:sz w:val="28"/>
          <w:szCs w:val="28"/>
        </w:rPr>
        <w:t xml:space="preserve">еханизмы управления государственной собственностью. </w:t>
      </w:r>
      <w:r>
        <w:rPr>
          <w:bCs/>
          <w:sz w:val="28"/>
          <w:szCs w:val="28"/>
        </w:rPr>
        <w:t xml:space="preserve">Показатели оценки эффективности управления государственной собственностью. Антимонопольное регулирование в государственном секторе. Естественные монополии и государственный сектор. </w:t>
      </w:r>
    </w:p>
    <w:p w14:paraId="31EC02D6" w14:textId="77777777" w:rsidR="00F03DCD" w:rsidRDefault="003B0070" w:rsidP="00F03DCD">
      <w:pPr>
        <w:tabs>
          <w:tab w:val="left" w:pos="993"/>
          <w:tab w:val="left" w:pos="1276"/>
          <w:tab w:val="left" w:pos="1418"/>
          <w:tab w:val="left" w:pos="2552"/>
        </w:tabs>
        <w:suppressAutoHyphens/>
        <w:spacing w:line="360" w:lineRule="auto"/>
        <w:ind w:firstLine="567"/>
        <w:contextualSpacing/>
        <w:jc w:val="both"/>
        <w:rPr>
          <w:bCs/>
          <w:sz w:val="28"/>
          <w:szCs w:val="28"/>
        </w:rPr>
      </w:pPr>
      <w:r>
        <w:rPr>
          <w:bCs/>
          <w:sz w:val="28"/>
          <w:szCs w:val="28"/>
        </w:rPr>
        <w:t>Государственные корпорации в структуре государственного сектора экономики</w:t>
      </w:r>
      <w:r w:rsidR="001B482B">
        <w:rPr>
          <w:bCs/>
          <w:sz w:val="28"/>
          <w:szCs w:val="28"/>
        </w:rPr>
        <w:t>, их сущность, цели, механизмы управления</w:t>
      </w:r>
      <w:r w:rsidR="00F03DCD">
        <w:rPr>
          <w:bCs/>
          <w:sz w:val="28"/>
          <w:szCs w:val="28"/>
        </w:rPr>
        <w:t>. О</w:t>
      </w:r>
      <w:r w:rsidR="001B482B">
        <w:rPr>
          <w:bCs/>
          <w:sz w:val="28"/>
          <w:szCs w:val="28"/>
        </w:rPr>
        <w:t>ценка эффективности деятельности</w:t>
      </w:r>
      <w:r w:rsidR="00F03DCD">
        <w:rPr>
          <w:bCs/>
          <w:sz w:val="28"/>
          <w:szCs w:val="28"/>
        </w:rPr>
        <w:t xml:space="preserve"> государственных корпораций, их вклад в социально-экономическое развитие Российской Федерации</w:t>
      </w:r>
      <w:r w:rsidR="001B482B">
        <w:rPr>
          <w:bCs/>
          <w:sz w:val="28"/>
          <w:szCs w:val="28"/>
        </w:rPr>
        <w:t xml:space="preserve">. </w:t>
      </w:r>
    </w:p>
    <w:p w14:paraId="18DCA863" w14:textId="25BD0B3A" w:rsidR="00F03DCD" w:rsidRPr="0027467D" w:rsidRDefault="00F03DCD" w:rsidP="00F03DCD">
      <w:pPr>
        <w:tabs>
          <w:tab w:val="left" w:pos="993"/>
          <w:tab w:val="left" w:pos="1276"/>
          <w:tab w:val="left" w:pos="1418"/>
          <w:tab w:val="left" w:pos="2552"/>
        </w:tabs>
        <w:suppressAutoHyphens/>
        <w:spacing w:line="360" w:lineRule="auto"/>
        <w:ind w:firstLine="567"/>
        <w:contextualSpacing/>
        <w:jc w:val="both"/>
        <w:rPr>
          <w:bCs/>
          <w:sz w:val="28"/>
          <w:szCs w:val="28"/>
        </w:rPr>
      </w:pPr>
      <w:r>
        <w:rPr>
          <w:bCs/>
          <w:sz w:val="28"/>
          <w:szCs w:val="28"/>
        </w:rPr>
        <w:t>Управление цифровой трансформацией государственного сектора экономики: анализ результатов, проблемы и управленческие решения</w:t>
      </w:r>
      <w:r w:rsidRPr="0027467D">
        <w:rPr>
          <w:bCs/>
          <w:sz w:val="28"/>
          <w:szCs w:val="28"/>
        </w:rPr>
        <w:t>.</w:t>
      </w:r>
      <w:r w:rsidR="0027467D" w:rsidRPr="0027467D">
        <w:rPr>
          <w:bCs/>
          <w:color w:val="444444"/>
          <w:sz w:val="28"/>
          <w:szCs w:val="28"/>
          <w:shd w:val="clear" w:color="auto" w:fill="FFFFFF"/>
        </w:rPr>
        <w:t xml:space="preserve"> Методические рекомендации по цифровой трансформации государственных корпораций и компаний с государственным участием</w:t>
      </w:r>
      <w:r w:rsidR="0027467D">
        <w:rPr>
          <w:bCs/>
          <w:color w:val="444444"/>
          <w:sz w:val="28"/>
          <w:szCs w:val="28"/>
          <w:shd w:val="clear" w:color="auto" w:fill="FFFFFF"/>
        </w:rPr>
        <w:t xml:space="preserve"> </w:t>
      </w:r>
      <w:proofErr w:type="spellStart"/>
      <w:r w:rsidR="0027467D">
        <w:rPr>
          <w:bCs/>
          <w:color w:val="444444"/>
          <w:sz w:val="28"/>
          <w:szCs w:val="28"/>
          <w:shd w:val="clear" w:color="auto" w:fill="FFFFFF"/>
        </w:rPr>
        <w:t>Минцифры</w:t>
      </w:r>
      <w:proofErr w:type="spellEnd"/>
      <w:r w:rsidR="0027467D">
        <w:rPr>
          <w:bCs/>
          <w:color w:val="444444"/>
          <w:sz w:val="28"/>
          <w:szCs w:val="28"/>
          <w:shd w:val="clear" w:color="auto" w:fill="FFFFFF"/>
        </w:rPr>
        <w:t xml:space="preserve"> России.</w:t>
      </w:r>
      <w:r w:rsidR="00C14E2E">
        <w:rPr>
          <w:bCs/>
          <w:color w:val="444444"/>
          <w:sz w:val="28"/>
          <w:szCs w:val="28"/>
          <w:shd w:val="clear" w:color="auto" w:fill="FFFFFF"/>
        </w:rPr>
        <w:t xml:space="preserve"> Стратегия цифровой трансформации госкомпаний.</w:t>
      </w:r>
    </w:p>
    <w:p w14:paraId="27855FDF" w14:textId="77777777" w:rsidR="0078490D" w:rsidRDefault="001B482B" w:rsidP="0078490D">
      <w:pPr>
        <w:tabs>
          <w:tab w:val="left" w:pos="993"/>
          <w:tab w:val="left" w:pos="1276"/>
          <w:tab w:val="left" w:pos="1418"/>
          <w:tab w:val="left" w:pos="2552"/>
        </w:tabs>
        <w:suppressAutoHyphens/>
        <w:spacing w:line="360" w:lineRule="auto"/>
        <w:ind w:firstLine="567"/>
        <w:contextualSpacing/>
        <w:jc w:val="both"/>
        <w:rPr>
          <w:bCs/>
          <w:sz w:val="28"/>
          <w:szCs w:val="28"/>
        </w:rPr>
      </w:pPr>
      <w:r>
        <w:rPr>
          <w:bCs/>
          <w:sz w:val="28"/>
          <w:szCs w:val="28"/>
        </w:rPr>
        <w:t xml:space="preserve">Проблемы управления государственным сектором экономики. </w:t>
      </w:r>
      <w:r w:rsidR="00A8016B">
        <w:rPr>
          <w:bCs/>
          <w:sz w:val="28"/>
          <w:szCs w:val="28"/>
        </w:rPr>
        <w:t>Оценка э</w:t>
      </w:r>
      <w:r w:rsidR="00A8016B" w:rsidRPr="00F567E4">
        <w:rPr>
          <w:bCs/>
          <w:sz w:val="28"/>
          <w:szCs w:val="28"/>
        </w:rPr>
        <w:t>ффективност</w:t>
      </w:r>
      <w:r w:rsidR="00A8016B">
        <w:rPr>
          <w:bCs/>
          <w:sz w:val="28"/>
          <w:szCs w:val="28"/>
        </w:rPr>
        <w:t>и</w:t>
      </w:r>
      <w:r w:rsidR="00A8016B" w:rsidRPr="00F567E4">
        <w:rPr>
          <w:bCs/>
          <w:sz w:val="28"/>
          <w:szCs w:val="28"/>
        </w:rPr>
        <w:t xml:space="preserve"> управления государственным сектором.</w:t>
      </w:r>
      <w:r w:rsidR="00A8016B">
        <w:rPr>
          <w:bCs/>
          <w:sz w:val="28"/>
          <w:szCs w:val="28"/>
        </w:rPr>
        <w:t xml:space="preserve"> </w:t>
      </w:r>
    </w:p>
    <w:p w14:paraId="3B077D43" w14:textId="29235F06" w:rsidR="00B0510F" w:rsidRPr="0078490D" w:rsidRDefault="00B0510F" w:rsidP="0078490D">
      <w:pPr>
        <w:tabs>
          <w:tab w:val="left" w:pos="993"/>
          <w:tab w:val="left" w:pos="1276"/>
          <w:tab w:val="left" w:pos="1418"/>
          <w:tab w:val="left" w:pos="2552"/>
        </w:tabs>
        <w:suppressAutoHyphens/>
        <w:spacing w:line="360" w:lineRule="auto"/>
        <w:ind w:firstLine="567"/>
        <w:contextualSpacing/>
        <w:jc w:val="both"/>
        <w:rPr>
          <w:bCs/>
          <w:sz w:val="28"/>
          <w:szCs w:val="28"/>
        </w:rPr>
      </w:pPr>
      <w:r>
        <w:rPr>
          <w:sz w:val="28"/>
          <w:szCs w:val="28"/>
        </w:rPr>
        <w:lastRenderedPageBreak/>
        <w:t xml:space="preserve">Компетенции </w:t>
      </w:r>
      <w:r w:rsidR="0078490D">
        <w:rPr>
          <w:sz w:val="28"/>
          <w:szCs w:val="28"/>
        </w:rPr>
        <w:t xml:space="preserve">госслужащих </w:t>
      </w:r>
      <w:r>
        <w:rPr>
          <w:sz w:val="28"/>
          <w:szCs w:val="28"/>
        </w:rPr>
        <w:t>в сфере нормативно-правового регулирования</w:t>
      </w:r>
      <w:r w:rsidR="0078490D">
        <w:rPr>
          <w:sz w:val="28"/>
          <w:szCs w:val="28"/>
        </w:rPr>
        <w:t xml:space="preserve"> госсектора</w:t>
      </w:r>
      <w:r>
        <w:rPr>
          <w:sz w:val="28"/>
          <w:szCs w:val="28"/>
        </w:rPr>
        <w:t xml:space="preserve">: умение применять на практике нормативно-правовые акты, оценивать их актуальность и разрабатывать предложения по изменениям и дополнениям к нормативным и правовым актам. </w:t>
      </w:r>
    </w:p>
    <w:p w14:paraId="1A4082D5" w14:textId="5CAC0783" w:rsidR="00B0510F" w:rsidRDefault="00B0510F" w:rsidP="00DA1F81">
      <w:pPr>
        <w:tabs>
          <w:tab w:val="left" w:pos="993"/>
          <w:tab w:val="left" w:pos="1276"/>
          <w:tab w:val="left" w:pos="1418"/>
          <w:tab w:val="left" w:pos="2552"/>
        </w:tabs>
        <w:suppressAutoHyphens/>
        <w:spacing w:line="360" w:lineRule="auto"/>
        <w:ind w:firstLine="567"/>
        <w:contextualSpacing/>
        <w:jc w:val="both"/>
        <w:rPr>
          <w:sz w:val="28"/>
          <w:szCs w:val="28"/>
        </w:rPr>
      </w:pPr>
      <w:r>
        <w:rPr>
          <w:sz w:val="28"/>
          <w:szCs w:val="28"/>
        </w:rPr>
        <w:t xml:space="preserve">Компетенции </w:t>
      </w:r>
      <w:r w:rsidR="0078490D">
        <w:rPr>
          <w:sz w:val="28"/>
          <w:szCs w:val="28"/>
        </w:rPr>
        <w:t xml:space="preserve">госслужащих </w:t>
      </w:r>
      <w:r>
        <w:rPr>
          <w:sz w:val="28"/>
          <w:szCs w:val="28"/>
        </w:rPr>
        <w:t>в сфере планирования и прогнозирования развития госсектора:  с</w:t>
      </w:r>
      <w:r w:rsidR="0046183D" w:rsidRPr="00AF6390">
        <w:rPr>
          <w:sz w:val="28"/>
          <w:szCs w:val="28"/>
        </w:rPr>
        <w:t>пособ</w:t>
      </w:r>
      <w:r w:rsidR="002A0C93" w:rsidRPr="00AF6390">
        <w:rPr>
          <w:sz w:val="28"/>
          <w:szCs w:val="28"/>
        </w:rPr>
        <w:t>ности</w:t>
      </w:r>
      <w:r w:rsidR="0046183D" w:rsidRPr="00AF6390">
        <w:rPr>
          <w:sz w:val="28"/>
          <w:szCs w:val="28"/>
        </w:rPr>
        <w:t xml:space="preserve"> осуществлять стратегическое планирование деятельности органа власти</w:t>
      </w:r>
      <w:r w:rsidR="002A0C93" w:rsidRPr="00AF6390">
        <w:rPr>
          <w:sz w:val="28"/>
          <w:szCs w:val="28"/>
        </w:rPr>
        <w:t xml:space="preserve">, </w:t>
      </w:r>
      <w:r w:rsidR="0078490D">
        <w:rPr>
          <w:sz w:val="28"/>
          <w:szCs w:val="28"/>
        </w:rPr>
        <w:t xml:space="preserve">проводить комплексный анализ уровня развития госсектора, определять тенденции и приоритетные направления в развитии,  </w:t>
      </w:r>
      <w:r w:rsidR="0046183D" w:rsidRPr="00AF6390">
        <w:rPr>
          <w:sz w:val="28"/>
          <w:szCs w:val="28"/>
        </w:rPr>
        <w:t xml:space="preserve">организовывать разработку и реализацию </w:t>
      </w:r>
      <w:r w:rsidR="00892A5C">
        <w:rPr>
          <w:sz w:val="28"/>
          <w:szCs w:val="28"/>
        </w:rPr>
        <w:t xml:space="preserve">стратегических </w:t>
      </w:r>
      <w:r w:rsidR="0046183D" w:rsidRPr="00AF6390">
        <w:rPr>
          <w:sz w:val="28"/>
          <w:szCs w:val="28"/>
        </w:rPr>
        <w:t>управленческих решений</w:t>
      </w:r>
      <w:r w:rsidR="002A0C93" w:rsidRPr="00AF6390">
        <w:rPr>
          <w:sz w:val="28"/>
          <w:szCs w:val="28"/>
        </w:rPr>
        <w:t>,</w:t>
      </w:r>
      <w:r w:rsidR="0046183D" w:rsidRPr="00AF6390">
        <w:rPr>
          <w:sz w:val="28"/>
          <w:szCs w:val="28"/>
        </w:rPr>
        <w:t xml:space="preserve"> </w:t>
      </w:r>
      <w:r w:rsidR="002A0C93" w:rsidRPr="00AF6390">
        <w:rPr>
          <w:sz w:val="28"/>
          <w:szCs w:val="28"/>
        </w:rPr>
        <w:t>рассчитывать затраты на их реализацию,</w:t>
      </w:r>
      <w:r w:rsidR="00AF6390" w:rsidRPr="00AF6390">
        <w:rPr>
          <w:sz w:val="28"/>
          <w:szCs w:val="28"/>
        </w:rPr>
        <w:t xml:space="preserve"> </w:t>
      </w:r>
      <w:r w:rsidR="002A0C93" w:rsidRPr="00AF6390">
        <w:rPr>
          <w:sz w:val="28"/>
          <w:szCs w:val="28"/>
        </w:rPr>
        <w:t xml:space="preserve"> </w:t>
      </w:r>
      <w:r w:rsidR="00AF6390" w:rsidRPr="00AF6390">
        <w:rPr>
          <w:sz w:val="28"/>
          <w:szCs w:val="28"/>
        </w:rPr>
        <w:t>определять источники финансирования</w:t>
      </w:r>
      <w:r>
        <w:rPr>
          <w:sz w:val="28"/>
          <w:szCs w:val="28"/>
        </w:rPr>
        <w:t>,</w:t>
      </w:r>
      <w:r w:rsidRPr="00B0510F">
        <w:rPr>
          <w:sz w:val="28"/>
          <w:szCs w:val="28"/>
        </w:rPr>
        <w:t xml:space="preserve"> </w:t>
      </w:r>
      <w:r w:rsidRPr="00AF6390">
        <w:rPr>
          <w:sz w:val="28"/>
          <w:szCs w:val="28"/>
        </w:rPr>
        <w:t xml:space="preserve">разрабатывать </w:t>
      </w:r>
      <w:r w:rsidR="00892A5C">
        <w:rPr>
          <w:sz w:val="28"/>
          <w:szCs w:val="28"/>
        </w:rPr>
        <w:t xml:space="preserve">и реализовывать </w:t>
      </w:r>
      <w:r>
        <w:rPr>
          <w:sz w:val="28"/>
          <w:szCs w:val="28"/>
        </w:rPr>
        <w:t>план</w:t>
      </w:r>
      <w:r w:rsidR="00892A5C">
        <w:rPr>
          <w:sz w:val="28"/>
          <w:szCs w:val="28"/>
        </w:rPr>
        <w:t>ы</w:t>
      </w:r>
      <w:r>
        <w:rPr>
          <w:sz w:val="28"/>
          <w:szCs w:val="28"/>
        </w:rPr>
        <w:t xml:space="preserve"> развития государственного сектора экономики</w:t>
      </w:r>
      <w:r w:rsidR="00892A5C">
        <w:rPr>
          <w:sz w:val="28"/>
          <w:szCs w:val="28"/>
        </w:rPr>
        <w:t>,</w:t>
      </w:r>
      <w:r w:rsidR="00892A5C" w:rsidRPr="00892A5C">
        <w:rPr>
          <w:sz w:val="28"/>
          <w:szCs w:val="28"/>
        </w:rPr>
        <w:t xml:space="preserve"> </w:t>
      </w:r>
      <w:r w:rsidR="00892A5C" w:rsidRPr="00AF6390">
        <w:rPr>
          <w:sz w:val="28"/>
          <w:szCs w:val="28"/>
        </w:rPr>
        <w:t xml:space="preserve">обеспечивать рациональное и целевое использование государственных ресурсов, </w:t>
      </w:r>
      <w:r w:rsidR="00892A5C">
        <w:rPr>
          <w:sz w:val="28"/>
          <w:szCs w:val="28"/>
        </w:rPr>
        <w:t xml:space="preserve">обеспечивать </w:t>
      </w:r>
      <w:r w:rsidR="00892A5C" w:rsidRPr="00AF6390">
        <w:rPr>
          <w:sz w:val="28"/>
          <w:szCs w:val="28"/>
        </w:rPr>
        <w:t xml:space="preserve">эффективность бюджетных расходов и управления </w:t>
      </w:r>
      <w:r w:rsidR="00892A5C">
        <w:rPr>
          <w:sz w:val="28"/>
          <w:szCs w:val="28"/>
        </w:rPr>
        <w:t xml:space="preserve">государственным </w:t>
      </w:r>
      <w:r w:rsidR="00892A5C" w:rsidRPr="00AF6390">
        <w:rPr>
          <w:sz w:val="28"/>
          <w:szCs w:val="28"/>
        </w:rPr>
        <w:t>имуществом</w:t>
      </w:r>
      <w:r w:rsidR="00892A5C">
        <w:rPr>
          <w:sz w:val="28"/>
          <w:szCs w:val="28"/>
        </w:rPr>
        <w:t>.</w:t>
      </w:r>
    </w:p>
    <w:p w14:paraId="3AC281BB" w14:textId="4B1AFB2F" w:rsidR="00892A5C" w:rsidRDefault="00B0510F" w:rsidP="00DA1F81">
      <w:pPr>
        <w:tabs>
          <w:tab w:val="left" w:pos="993"/>
          <w:tab w:val="left" w:pos="1276"/>
          <w:tab w:val="left" w:pos="1418"/>
          <w:tab w:val="left" w:pos="2552"/>
        </w:tabs>
        <w:suppressAutoHyphens/>
        <w:spacing w:line="360" w:lineRule="auto"/>
        <w:ind w:firstLine="567"/>
        <w:contextualSpacing/>
        <w:jc w:val="both"/>
        <w:rPr>
          <w:sz w:val="28"/>
          <w:szCs w:val="28"/>
        </w:rPr>
      </w:pPr>
      <w:r>
        <w:rPr>
          <w:sz w:val="28"/>
          <w:szCs w:val="28"/>
        </w:rPr>
        <w:t xml:space="preserve">Компетенции </w:t>
      </w:r>
      <w:r w:rsidR="0078490D">
        <w:rPr>
          <w:sz w:val="28"/>
          <w:szCs w:val="28"/>
        </w:rPr>
        <w:t xml:space="preserve">госслужащих </w:t>
      </w:r>
      <w:r>
        <w:rPr>
          <w:sz w:val="28"/>
          <w:szCs w:val="28"/>
        </w:rPr>
        <w:t>в сфере коммуникаций:</w:t>
      </w:r>
      <w:r w:rsidRPr="00B0510F">
        <w:rPr>
          <w:sz w:val="28"/>
          <w:szCs w:val="28"/>
        </w:rPr>
        <w:t xml:space="preserve"> </w:t>
      </w:r>
      <w:r w:rsidRPr="00AF6390">
        <w:rPr>
          <w:sz w:val="28"/>
          <w:szCs w:val="28"/>
        </w:rPr>
        <w:t>организовывать внутренние и межведомственные коммуникации, взаимодействие органов государственной власти</w:t>
      </w:r>
      <w:r>
        <w:rPr>
          <w:sz w:val="28"/>
          <w:szCs w:val="28"/>
        </w:rPr>
        <w:t xml:space="preserve">, привлекать институты гражданского общества к управлению, </w:t>
      </w:r>
      <w:r w:rsidR="0046183D" w:rsidRPr="00AF6390">
        <w:rPr>
          <w:sz w:val="28"/>
          <w:szCs w:val="28"/>
        </w:rPr>
        <w:t xml:space="preserve">обеспечивать </w:t>
      </w:r>
      <w:r w:rsidR="00892A5C">
        <w:rPr>
          <w:sz w:val="28"/>
          <w:szCs w:val="28"/>
        </w:rPr>
        <w:t xml:space="preserve">прямые и обратные связи с предпринимательством и гражданами, </w:t>
      </w:r>
      <w:r w:rsidR="0046183D" w:rsidRPr="00AF6390">
        <w:rPr>
          <w:sz w:val="28"/>
          <w:szCs w:val="28"/>
        </w:rPr>
        <w:t>осуществл</w:t>
      </w:r>
      <w:r w:rsidR="00892A5C">
        <w:rPr>
          <w:sz w:val="28"/>
          <w:szCs w:val="28"/>
        </w:rPr>
        <w:t xml:space="preserve">ять тесное взаимодействие со средствами массовой информации, обеспечивать прозрачность и открытость в управлении государственным сектором. </w:t>
      </w:r>
    </w:p>
    <w:p w14:paraId="6EF5BCD4" w14:textId="4101EAA1" w:rsidR="00CE2B86" w:rsidRPr="00FD7473" w:rsidRDefault="0046183D" w:rsidP="00892A5C">
      <w:pPr>
        <w:tabs>
          <w:tab w:val="left" w:pos="993"/>
          <w:tab w:val="left" w:pos="1276"/>
          <w:tab w:val="left" w:pos="1418"/>
          <w:tab w:val="left" w:pos="2552"/>
        </w:tabs>
        <w:suppressAutoHyphens/>
        <w:spacing w:line="360" w:lineRule="auto"/>
        <w:ind w:firstLine="567"/>
        <w:contextualSpacing/>
        <w:jc w:val="both"/>
        <w:rPr>
          <w:b/>
          <w:color w:val="000000"/>
          <w:sz w:val="28"/>
          <w:szCs w:val="28"/>
        </w:rPr>
      </w:pPr>
      <w:r w:rsidRPr="00AF6390">
        <w:rPr>
          <w:sz w:val="28"/>
          <w:szCs w:val="28"/>
        </w:rPr>
        <w:t xml:space="preserve"> </w:t>
      </w:r>
      <w:r w:rsidR="00CE2B86" w:rsidRPr="00FD7473">
        <w:rPr>
          <w:b/>
          <w:color w:val="000000"/>
          <w:sz w:val="28"/>
          <w:szCs w:val="28"/>
        </w:rPr>
        <w:t xml:space="preserve">Тема </w:t>
      </w:r>
      <w:r w:rsidR="0078490D">
        <w:rPr>
          <w:b/>
          <w:color w:val="000000"/>
          <w:sz w:val="28"/>
          <w:szCs w:val="28"/>
        </w:rPr>
        <w:t>4</w:t>
      </w:r>
      <w:r w:rsidR="00CE2B86" w:rsidRPr="00FD7473">
        <w:rPr>
          <w:b/>
          <w:color w:val="000000"/>
          <w:sz w:val="28"/>
          <w:szCs w:val="28"/>
        </w:rPr>
        <w:t xml:space="preserve">. </w:t>
      </w:r>
      <w:r w:rsidR="0059510E">
        <w:rPr>
          <w:b/>
          <w:color w:val="000000"/>
          <w:sz w:val="28"/>
          <w:szCs w:val="28"/>
        </w:rPr>
        <w:t>Применение проектного подхода в управлении государственным сектором экономики</w:t>
      </w:r>
      <w:r w:rsidR="00DA1F81">
        <w:rPr>
          <w:b/>
          <w:color w:val="000000"/>
          <w:sz w:val="28"/>
          <w:szCs w:val="28"/>
        </w:rPr>
        <w:t xml:space="preserve"> </w:t>
      </w:r>
    </w:p>
    <w:p w14:paraId="70EB1A39" w14:textId="42987473" w:rsidR="00B8387C" w:rsidRDefault="00CE2B86" w:rsidP="00CE2B86">
      <w:pPr>
        <w:spacing w:line="360" w:lineRule="auto"/>
        <w:ind w:firstLine="567"/>
        <w:jc w:val="both"/>
        <w:rPr>
          <w:bCs/>
          <w:sz w:val="28"/>
          <w:szCs w:val="28"/>
        </w:rPr>
      </w:pPr>
      <w:bookmarkStart w:id="12" w:name="_Hlk106569385"/>
      <w:r w:rsidRPr="00832732">
        <w:rPr>
          <w:bCs/>
          <w:sz w:val="28"/>
          <w:szCs w:val="28"/>
        </w:rPr>
        <w:t xml:space="preserve">Анализ и оценка </w:t>
      </w:r>
      <w:r w:rsidRPr="00832732">
        <w:rPr>
          <w:bCs/>
          <w:color w:val="000000"/>
          <w:sz w:val="28"/>
          <w:szCs w:val="28"/>
        </w:rPr>
        <w:t xml:space="preserve">лучших практик </w:t>
      </w:r>
      <w:r w:rsidR="00502529">
        <w:rPr>
          <w:bCs/>
          <w:color w:val="000000"/>
          <w:sz w:val="28"/>
          <w:szCs w:val="28"/>
        </w:rPr>
        <w:t xml:space="preserve">и технологий </w:t>
      </w:r>
      <w:r w:rsidR="00892A5C">
        <w:rPr>
          <w:bCs/>
          <w:color w:val="000000"/>
          <w:sz w:val="28"/>
          <w:szCs w:val="28"/>
        </w:rPr>
        <w:t xml:space="preserve">проектного управления в государственном секторе экономики. </w:t>
      </w:r>
      <w:r w:rsidRPr="00832732">
        <w:rPr>
          <w:bCs/>
          <w:color w:val="000000"/>
          <w:sz w:val="28"/>
          <w:szCs w:val="28"/>
        </w:rPr>
        <w:t xml:space="preserve"> </w:t>
      </w:r>
      <w:bookmarkEnd w:id="12"/>
      <w:r w:rsidR="00892A5C">
        <w:rPr>
          <w:bCs/>
          <w:sz w:val="28"/>
          <w:szCs w:val="28"/>
        </w:rPr>
        <w:t>Разработка проекта</w:t>
      </w:r>
      <w:r w:rsidR="00F03DCD">
        <w:rPr>
          <w:bCs/>
          <w:sz w:val="28"/>
          <w:szCs w:val="28"/>
        </w:rPr>
        <w:t xml:space="preserve"> для реализации в государственном секторе экономики. </w:t>
      </w:r>
      <w:r w:rsidR="00892A5C">
        <w:rPr>
          <w:bCs/>
          <w:sz w:val="28"/>
          <w:szCs w:val="28"/>
        </w:rPr>
        <w:t xml:space="preserve"> </w:t>
      </w:r>
      <w:r w:rsidR="00502529">
        <w:rPr>
          <w:bCs/>
          <w:sz w:val="28"/>
          <w:szCs w:val="28"/>
        </w:rPr>
        <w:t>Практики в о</w:t>
      </w:r>
      <w:r w:rsidR="00B8387C">
        <w:rPr>
          <w:bCs/>
          <w:sz w:val="28"/>
          <w:szCs w:val="28"/>
        </w:rPr>
        <w:t>рганизаци</w:t>
      </w:r>
      <w:r w:rsidR="00502529">
        <w:rPr>
          <w:bCs/>
          <w:sz w:val="28"/>
          <w:szCs w:val="28"/>
        </w:rPr>
        <w:t>и</w:t>
      </w:r>
      <w:r w:rsidR="00B8387C">
        <w:rPr>
          <w:bCs/>
          <w:sz w:val="28"/>
          <w:szCs w:val="28"/>
        </w:rPr>
        <w:t xml:space="preserve"> </w:t>
      </w:r>
      <w:r w:rsidR="00F03DCD">
        <w:rPr>
          <w:bCs/>
          <w:sz w:val="28"/>
          <w:szCs w:val="28"/>
        </w:rPr>
        <w:t>гос</w:t>
      </w:r>
      <w:r w:rsidR="00B8387C">
        <w:rPr>
          <w:bCs/>
          <w:sz w:val="28"/>
          <w:szCs w:val="28"/>
        </w:rPr>
        <w:t xml:space="preserve">поддержки </w:t>
      </w:r>
      <w:r w:rsidR="00F03DCD">
        <w:rPr>
          <w:bCs/>
          <w:sz w:val="28"/>
          <w:szCs w:val="28"/>
        </w:rPr>
        <w:t xml:space="preserve">частного </w:t>
      </w:r>
      <w:r w:rsidR="00B8387C">
        <w:rPr>
          <w:bCs/>
          <w:sz w:val="28"/>
          <w:szCs w:val="28"/>
        </w:rPr>
        <w:t>предпринимательства</w:t>
      </w:r>
      <w:r w:rsidR="00F03DCD">
        <w:rPr>
          <w:bCs/>
          <w:sz w:val="28"/>
          <w:szCs w:val="28"/>
        </w:rPr>
        <w:t xml:space="preserve"> и привлечения их к сотрудничеству в проектах, реализуемых в государственном секторе. </w:t>
      </w:r>
      <w:r w:rsidR="00502529">
        <w:rPr>
          <w:bCs/>
          <w:sz w:val="28"/>
          <w:szCs w:val="28"/>
        </w:rPr>
        <w:t xml:space="preserve">Практики </w:t>
      </w:r>
      <w:r w:rsidR="007A4CE2">
        <w:rPr>
          <w:bCs/>
          <w:sz w:val="28"/>
          <w:szCs w:val="28"/>
        </w:rPr>
        <w:t xml:space="preserve">и технологии </w:t>
      </w:r>
      <w:r w:rsidR="00502529">
        <w:rPr>
          <w:bCs/>
          <w:sz w:val="28"/>
          <w:szCs w:val="28"/>
        </w:rPr>
        <w:t xml:space="preserve">повышения эффективности </w:t>
      </w:r>
      <w:r w:rsidR="00892A5C">
        <w:rPr>
          <w:bCs/>
          <w:sz w:val="28"/>
          <w:szCs w:val="28"/>
        </w:rPr>
        <w:t xml:space="preserve">проектного </w:t>
      </w:r>
      <w:r w:rsidR="00502529">
        <w:rPr>
          <w:bCs/>
          <w:sz w:val="28"/>
          <w:szCs w:val="28"/>
        </w:rPr>
        <w:t xml:space="preserve">управления. Практики и технологии содействия развитию </w:t>
      </w:r>
      <w:r w:rsidR="00892A5C">
        <w:rPr>
          <w:bCs/>
          <w:sz w:val="28"/>
          <w:szCs w:val="28"/>
        </w:rPr>
        <w:t>государственных</w:t>
      </w:r>
      <w:r w:rsidR="00502529">
        <w:rPr>
          <w:bCs/>
          <w:sz w:val="28"/>
          <w:szCs w:val="28"/>
        </w:rPr>
        <w:t xml:space="preserve"> предприятий.  </w:t>
      </w:r>
      <w:r w:rsidR="007A4CE2">
        <w:rPr>
          <w:bCs/>
          <w:sz w:val="28"/>
          <w:szCs w:val="28"/>
        </w:rPr>
        <w:t xml:space="preserve">Практики работы с инвесторами. Проекты </w:t>
      </w:r>
      <w:r w:rsidR="00892A5C">
        <w:rPr>
          <w:bCs/>
          <w:sz w:val="28"/>
          <w:szCs w:val="28"/>
        </w:rPr>
        <w:t>государственно</w:t>
      </w:r>
      <w:r w:rsidR="007A4CE2">
        <w:rPr>
          <w:bCs/>
          <w:sz w:val="28"/>
          <w:szCs w:val="28"/>
        </w:rPr>
        <w:t>-частного партнерства</w:t>
      </w:r>
      <w:r w:rsidR="00FA1EE7">
        <w:rPr>
          <w:bCs/>
          <w:sz w:val="28"/>
          <w:szCs w:val="28"/>
        </w:rPr>
        <w:t xml:space="preserve">, реализуемые в </w:t>
      </w:r>
      <w:r w:rsidR="00892A5C">
        <w:rPr>
          <w:bCs/>
          <w:sz w:val="28"/>
          <w:szCs w:val="28"/>
        </w:rPr>
        <w:t>госсекторе.</w:t>
      </w:r>
    </w:p>
    <w:bookmarkEnd w:id="9"/>
    <w:p w14:paraId="74D31F0C" w14:textId="005403C4" w:rsidR="005B4817" w:rsidRDefault="005B4817" w:rsidP="00F95658">
      <w:pPr>
        <w:tabs>
          <w:tab w:val="left" w:pos="993"/>
          <w:tab w:val="left" w:pos="1276"/>
          <w:tab w:val="left" w:pos="1418"/>
          <w:tab w:val="left" w:pos="2552"/>
        </w:tabs>
        <w:suppressAutoHyphens/>
        <w:ind w:firstLine="709"/>
        <w:contextualSpacing/>
        <w:jc w:val="both"/>
        <w:rPr>
          <w:sz w:val="28"/>
          <w:szCs w:val="28"/>
        </w:rPr>
      </w:pPr>
    </w:p>
    <w:p w14:paraId="3C3E7D76" w14:textId="785C09D8" w:rsidR="00850AFD" w:rsidRDefault="00606047" w:rsidP="00197983">
      <w:pPr>
        <w:pStyle w:val="2"/>
        <w:ind w:firstLine="709"/>
        <w:rPr>
          <w:rFonts w:ascii="Times New Roman" w:hAnsi="Times New Roman" w:cs="Times New Roman"/>
          <w:b/>
          <w:color w:val="auto"/>
          <w:sz w:val="28"/>
          <w:szCs w:val="28"/>
        </w:rPr>
      </w:pPr>
      <w:bookmarkStart w:id="13" w:name="_Toc121908763"/>
      <w:r w:rsidRPr="00197983">
        <w:rPr>
          <w:rFonts w:ascii="Times New Roman" w:hAnsi="Times New Roman" w:cs="Times New Roman"/>
          <w:b/>
          <w:color w:val="auto"/>
          <w:sz w:val="28"/>
          <w:szCs w:val="28"/>
        </w:rPr>
        <w:lastRenderedPageBreak/>
        <w:t xml:space="preserve">5.2. </w:t>
      </w:r>
      <w:proofErr w:type="spellStart"/>
      <w:r w:rsidRPr="00197983">
        <w:rPr>
          <w:rFonts w:ascii="Times New Roman" w:hAnsi="Times New Roman" w:cs="Times New Roman"/>
          <w:b/>
          <w:color w:val="auto"/>
          <w:sz w:val="28"/>
          <w:szCs w:val="28"/>
        </w:rPr>
        <w:t>Учебно</w:t>
      </w:r>
      <w:proofErr w:type="spellEnd"/>
      <w:r w:rsidRPr="00197983">
        <w:rPr>
          <w:rFonts w:ascii="Times New Roman" w:hAnsi="Times New Roman" w:cs="Times New Roman"/>
          <w:b/>
          <w:color w:val="auto"/>
          <w:sz w:val="28"/>
          <w:szCs w:val="28"/>
        </w:rPr>
        <w:t xml:space="preserve"> – тематический план</w:t>
      </w:r>
      <w:bookmarkEnd w:id="13"/>
    </w:p>
    <w:p w14:paraId="7DF2A8C3" w14:textId="5D1D1420" w:rsidR="00105F2F" w:rsidRPr="00105F2F" w:rsidRDefault="00105F2F" w:rsidP="00105F2F">
      <w:pPr>
        <w:ind w:left="5664" w:firstLine="708"/>
        <w:jc w:val="center"/>
      </w:pPr>
      <w:r>
        <w:rPr>
          <w:sz w:val="28"/>
          <w:szCs w:val="28"/>
        </w:rPr>
        <w:t>Очная/заочная форма обучения</w:t>
      </w:r>
    </w:p>
    <w:tbl>
      <w:tblPr>
        <w:tblW w:w="542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7"/>
        <w:gridCol w:w="896"/>
        <w:gridCol w:w="971"/>
        <w:gridCol w:w="1249"/>
        <w:gridCol w:w="1249"/>
        <w:gridCol w:w="1249"/>
        <w:gridCol w:w="2609"/>
      </w:tblGrid>
      <w:tr w:rsidR="00475DE5" w:rsidRPr="005532E3" w14:paraId="50BE7719" w14:textId="77777777" w:rsidTr="00105F2F">
        <w:tc>
          <w:tcPr>
            <w:tcW w:w="256" w:type="pct"/>
            <w:vMerge w:val="restart"/>
            <w:shd w:val="clear" w:color="auto" w:fill="auto"/>
          </w:tcPr>
          <w:p w14:paraId="37D10F6A" w14:textId="77777777" w:rsidR="00475DE5" w:rsidRPr="005532E3" w:rsidRDefault="00475DE5" w:rsidP="009D7574">
            <w:pPr>
              <w:tabs>
                <w:tab w:val="right" w:pos="851"/>
              </w:tabs>
              <w:jc w:val="both"/>
              <w:rPr>
                <w:sz w:val="24"/>
                <w:szCs w:val="24"/>
              </w:rPr>
            </w:pPr>
            <w:r w:rsidRPr="005532E3">
              <w:rPr>
                <w:sz w:val="24"/>
                <w:szCs w:val="24"/>
              </w:rPr>
              <w:t>№</w:t>
            </w:r>
          </w:p>
          <w:p w14:paraId="6A491B30" w14:textId="74C89B9E" w:rsidR="00475DE5" w:rsidRPr="005532E3" w:rsidRDefault="001352B4" w:rsidP="009D7574">
            <w:pPr>
              <w:tabs>
                <w:tab w:val="right" w:pos="851"/>
              </w:tabs>
              <w:jc w:val="both"/>
              <w:rPr>
                <w:sz w:val="24"/>
                <w:szCs w:val="24"/>
              </w:rPr>
            </w:pPr>
            <w:r>
              <w:rPr>
                <w:sz w:val="24"/>
                <w:szCs w:val="24"/>
              </w:rPr>
              <w:t>п</w:t>
            </w:r>
            <w:r w:rsidR="00475DE5" w:rsidRPr="005532E3">
              <w:rPr>
                <w:sz w:val="24"/>
                <w:szCs w:val="24"/>
              </w:rPr>
              <w:t>/п</w:t>
            </w:r>
          </w:p>
        </w:tc>
        <w:tc>
          <w:tcPr>
            <w:tcW w:w="1025" w:type="pct"/>
            <w:vMerge w:val="restart"/>
            <w:shd w:val="clear" w:color="auto" w:fill="auto"/>
          </w:tcPr>
          <w:p w14:paraId="11A4FDCC" w14:textId="0BF5570E" w:rsidR="00475DE5" w:rsidRPr="001352B4" w:rsidRDefault="00475DE5" w:rsidP="009D7574">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 (</w:t>
            </w:r>
            <w:r w:rsidRPr="001352B4">
              <w:rPr>
                <w:b/>
                <w:sz w:val="22"/>
                <w:szCs w:val="22"/>
              </w:rPr>
              <w:t>раздел</w:t>
            </w:r>
            <w:r w:rsidR="00596CE9" w:rsidRPr="001352B4">
              <w:rPr>
                <w:b/>
                <w:sz w:val="22"/>
                <w:szCs w:val="22"/>
              </w:rPr>
              <w:t>ов</w:t>
            </w:r>
            <w:r w:rsidRPr="001352B4">
              <w:rPr>
                <w:b/>
                <w:sz w:val="22"/>
                <w:szCs w:val="22"/>
              </w:rPr>
              <w:t>) дисциплины</w:t>
            </w:r>
          </w:p>
        </w:tc>
        <w:tc>
          <w:tcPr>
            <w:tcW w:w="2539" w:type="pct"/>
            <w:gridSpan w:val="5"/>
          </w:tcPr>
          <w:p w14:paraId="01A92A2B" w14:textId="77777777" w:rsidR="00475DE5" w:rsidRPr="005532E3" w:rsidRDefault="00475DE5" w:rsidP="009D7574">
            <w:pPr>
              <w:tabs>
                <w:tab w:val="right" w:pos="851"/>
              </w:tabs>
              <w:jc w:val="both"/>
              <w:rPr>
                <w:b/>
                <w:sz w:val="24"/>
                <w:szCs w:val="24"/>
              </w:rPr>
            </w:pPr>
            <w:r w:rsidRPr="005532E3">
              <w:rPr>
                <w:b/>
                <w:sz w:val="24"/>
                <w:szCs w:val="24"/>
              </w:rPr>
              <w:t>Трудоемкость в часах</w:t>
            </w:r>
          </w:p>
        </w:tc>
        <w:tc>
          <w:tcPr>
            <w:tcW w:w="1181" w:type="pct"/>
            <w:vMerge w:val="restart"/>
            <w:shd w:val="clear" w:color="auto" w:fill="auto"/>
          </w:tcPr>
          <w:p w14:paraId="51C369CB" w14:textId="77777777" w:rsidR="00475DE5" w:rsidRPr="005532E3" w:rsidRDefault="00475DE5" w:rsidP="009D7574">
            <w:pPr>
              <w:tabs>
                <w:tab w:val="right" w:pos="851"/>
              </w:tabs>
              <w:jc w:val="both"/>
              <w:rPr>
                <w:b/>
                <w:sz w:val="24"/>
                <w:szCs w:val="24"/>
              </w:rPr>
            </w:pPr>
            <w:r w:rsidRPr="005532E3">
              <w:rPr>
                <w:b/>
                <w:sz w:val="24"/>
                <w:szCs w:val="24"/>
              </w:rPr>
              <w:t>Формы текущего контроля успеваемости</w:t>
            </w:r>
          </w:p>
        </w:tc>
      </w:tr>
      <w:tr w:rsidR="0008173A" w:rsidRPr="005532E3" w14:paraId="1413DB81" w14:textId="77777777" w:rsidTr="00105F2F">
        <w:tc>
          <w:tcPr>
            <w:tcW w:w="256" w:type="pct"/>
            <w:vMerge/>
            <w:shd w:val="clear" w:color="auto" w:fill="auto"/>
          </w:tcPr>
          <w:p w14:paraId="35EBE408" w14:textId="77777777" w:rsidR="0008173A" w:rsidRPr="005532E3" w:rsidRDefault="0008173A" w:rsidP="009D7574">
            <w:pPr>
              <w:tabs>
                <w:tab w:val="right" w:pos="851"/>
              </w:tabs>
              <w:jc w:val="both"/>
              <w:rPr>
                <w:sz w:val="24"/>
                <w:szCs w:val="24"/>
              </w:rPr>
            </w:pPr>
          </w:p>
        </w:tc>
        <w:tc>
          <w:tcPr>
            <w:tcW w:w="1025" w:type="pct"/>
            <w:vMerge/>
            <w:shd w:val="clear" w:color="auto" w:fill="auto"/>
          </w:tcPr>
          <w:p w14:paraId="3597DA9A" w14:textId="77777777" w:rsidR="0008173A" w:rsidRPr="005532E3" w:rsidRDefault="0008173A" w:rsidP="009D7574">
            <w:pPr>
              <w:tabs>
                <w:tab w:val="right" w:pos="851"/>
              </w:tabs>
              <w:jc w:val="both"/>
              <w:rPr>
                <w:sz w:val="24"/>
                <w:szCs w:val="24"/>
              </w:rPr>
            </w:pPr>
          </w:p>
        </w:tc>
        <w:tc>
          <w:tcPr>
            <w:tcW w:w="405" w:type="pct"/>
            <w:vMerge w:val="restart"/>
            <w:shd w:val="clear" w:color="auto" w:fill="auto"/>
          </w:tcPr>
          <w:p w14:paraId="1DAA1BAA" w14:textId="77777777" w:rsidR="0008173A" w:rsidRPr="005532E3" w:rsidRDefault="0008173A" w:rsidP="009D7574">
            <w:pPr>
              <w:tabs>
                <w:tab w:val="right" w:pos="851"/>
              </w:tabs>
              <w:jc w:val="both"/>
              <w:rPr>
                <w:b/>
                <w:sz w:val="24"/>
                <w:szCs w:val="24"/>
              </w:rPr>
            </w:pPr>
            <w:r w:rsidRPr="005532E3">
              <w:rPr>
                <w:b/>
                <w:sz w:val="24"/>
                <w:szCs w:val="24"/>
              </w:rPr>
              <w:t>Всего</w:t>
            </w:r>
          </w:p>
        </w:tc>
        <w:tc>
          <w:tcPr>
            <w:tcW w:w="1569" w:type="pct"/>
            <w:gridSpan w:val="3"/>
            <w:shd w:val="clear" w:color="auto" w:fill="auto"/>
          </w:tcPr>
          <w:p w14:paraId="21F41ACE" w14:textId="77777777" w:rsidR="0008173A" w:rsidRPr="005532E3" w:rsidRDefault="003C3C18" w:rsidP="009D7574">
            <w:pPr>
              <w:tabs>
                <w:tab w:val="right" w:pos="851"/>
              </w:tabs>
              <w:jc w:val="both"/>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565" w:type="pct"/>
            <w:vMerge w:val="restart"/>
            <w:shd w:val="clear" w:color="auto" w:fill="auto"/>
          </w:tcPr>
          <w:p w14:paraId="2CB526B5" w14:textId="77777777" w:rsidR="0008173A" w:rsidRPr="005532E3" w:rsidRDefault="0008173A" w:rsidP="009D7574">
            <w:pPr>
              <w:tabs>
                <w:tab w:val="right" w:pos="851"/>
              </w:tabs>
              <w:jc w:val="both"/>
              <w:rPr>
                <w:sz w:val="24"/>
                <w:szCs w:val="24"/>
              </w:rPr>
            </w:pPr>
            <w:r w:rsidRPr="005532E3">
              <w:rPr>
                <w:b/>
                <w:sz w:val="24"/>
                <w:szCs w:val="24"/>
              </w:rPr>
              <w:t>Самостоятельная работа</w:t>
            </w:r>
          </w:p>
        </w:tc>
        <w:tc>
          <w:tcPr>
            <w:tcW w:w="1181" w:type="pct"/>
            <w:vMerge/>
            <w:shd w:val="clear" w:color="auto" w:fill="auto"/>
          </w:tcPr>
          <w:p w14:paraId="3C9AA760" w14:textId="77777777" w:rsidR="0008173A" w:rsidRPr="005532E3" w:rsidRDefault="0008173A" w:rsidP="009D7574">
            <w:pPr>
              <w:tabs>
                <w:tab w:val="right" w:pos="851"/>
              </w:tabs>
              <w:jc w:val="both"/>
              <w:rPr>
                <w:sz w:val="24"/>
                <w:szCs w:val="24"/>
              </w:rPr>
            </w:pPr>
          </w:p>
        </w:tc>
      </w:tr>
      <w:tr w:rsidR="003C3C18" w:rsidRPr="005532E3" w14:paraId="744EFE4C" w14:textId="77777777" w:rsidTr="00105F2F">
        <w:tc>
          <w:tcPr>
            <w:tcW w:w="256" w:type="pct"/>
            <w:vMerge/>
            <w:shd w:val="clear" w:color="auto" w:fill="auto"/>
          </w:tcPr>
          <w:p w14:paraId="58D89E3B" w14:textId="77777777" w:rsidR="003C3C18" w:rsidRPr="005532E3" w:rsidRDefault="003C3C18" w:rsidP="009D7574">
            <w:pPr>
              <w:tabs>
                <w:tab w:val="right" w:pos="851"/>
              </w:tabs>
              <w:jc w:val="both"/>
              <w:rPr>
                <w:sz w:val="24"/>
                <w:szCs w:val="24"/>
              </w:rPr>
            </w:pPr>
          </w:p>
        </w:tc>
        <w:tc>
          <w:tcPr>
            <w:tcW w:w="1025" w:type="pct"/>
            <w:vMerge/>
            <w:shd w:val="clear" w:color="auto" w:fill="auto"/>
          </w:tcPr>
          <w:p w14:paraId="093B2A62" w14:textId="77777777" w:rsidR="003C3C18" w:rsidRPr="005532E3" w:rsidRDefault="003C3C18" w:rsidP="009D7574">
            <w:pPr>
              <w:tabs>
                <w:tab w:val="right" w:pos="851"/>
              </w:tabs>
              <w:jc w:val="both"/>
              <w:rPr>
                <w:sz w:val="24"/>
                <w:szCs w:val="24"/>
              </w:rPr>
            </w:pPr>
          </w:p>
        </w:tc>
        <w:tc>
          <w:tcPr>
            <w:tcW w:w="405" w:type="pct"/>
            <w:vMerge/>
            <w:shd w:val="clear" w:color="auto" w:fill="auto"/>
          </w:tcPr>
          <w:p w14:paraId="3DD5A920" w14:textId="77777777" w:rsidR="003C3C18" w:rsidRPr="005532E3" w:rsidRDefault="003C3C18" w:rsidP="009D7574">
            <w:pPr>
              <w:tabs>
                <w:tab w:val="right" w:pos="851"/>
              </w:tabs>
              <w:jc w:val="both"/>
              <w:rPr>
                <w:sz w:val="24"/>
                <w:szCs w:val="24"/>
              </w:rPr>
            </w:pPr>
          </w:p>
        </w:tc>
        <w:tc>
          <w:tcPr>
            <w:tcW w:w="439" w:type="pct"/>
            <w:shd w:val="clear" w:color="auto" w:fill="auto"/>
          </w:tcPr>
          <w:p w14:paraId="48C5FAF4" w14:textId="77777777" w:rsidR="003C3C18" w:rsidRPr="005532E3" w:rsidRDefault="003C3C18" w:rsidP="009D7574">
            <w:pPr>
              <w:tabs>
                <w:tab w:val="right" w:pos="851"/>
              </w:tabs>
              <w:jc w:val="both"/>
              <w:rPr>
                <w:sz w:val="24"/>
                <w:szCs w:val="24"/>
              </w:rPr>
            </w:pPr>
            <w:r w:rsidRPr="005532E3">
              <w:rPr>
                <w:sz w:val="24"/>
                <w:szCs w:val="24"/>
              </w:rPr>
              <w:t>Общая, в т.ч.:</w:t>
            </w:r>
          </w:p>
        </w:tc>
        <w:tc>
          <w:tcPr>
            <w:tcW w:w="565" w:type="pct"/>
            <w:shd w:val="clear" w:color="auto" w:fill="auto"/>
          </w:tcPr>
          <w:p w14:paraId="6E3943AC" w14:textId="77777777" w:rsidR="003C3C18" w:rsidRPr="005532E3" w:rsidRDefault="003C3C18" w:rsidP="009D7574">
            <w:pPr>
              <w:tabs>
                <w:tab w:val="right" w:pos="851"/>
              </w:tabs>
              <w:jc w:val="both"/>
              <w:rPr>
                <w:sz w:val="24"/>
                <w:szCs w:val="24"/>
              </w:rPr>
            </w:pPr>
            <w:r w:rsidRPr="005532E3">
              <w:rPr>
                <w:sz w:val="24"/>
                <w:szCs w:val="24"/>
              </w:rPr>
              <w:t>Лекции</w:t>
            </w:r>
          </w:p>
        </w:tc>
        <w:tc>
          <w:tcPr>
            <w:tcW w:w="565" w:type="pct"/>
            <w:shd w:val="clear" w:color="auto" w:fill="auto"/>
          </w:tcPr>
          <w:p w14:paraId="25E5FFF1" w14:textId="0E426106" w:rsidR="003C3C18" w:rsidRPr="001352B4" w:rsidRDefault="003C3C18" w:rsidP="009D7574">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p w14:paraId="03988E1B" w14:textId="77777777" w:rsidR="003C3C18" w:rsidRPr="005F49FA" w:rsidRDefault="003C3C18" w:rsidP="009D7574">
            <w:pPr>
              <w:tabs>
                <w:tab w:val="right" w:pos="851"/>
              </w:tabs>
              <w:jc w:val="both"/>
              <w:rPr>
                <w:sz w:val="24"/>
                <w:szCs w:val="24"/>
              </w:rPr>
            </w:pPr>
          </w:p>
        </w:tc>
        <w:tc>
          <w:tcPr>
            <w:tcW w:w="565" w:type="pct"/>
            <w:vMerge/>
            <w:shd w:val="clear" w:color="auto" w:fill="auto"/>
          </w:tcPr>
          <w:p w14:paraId="0E905536" w14:textId="77777777" w:rsidR="003C3C18" w:rsidRPr="005532E3" w:rsidRDefault="003C3C18" w:rsidP="009D7574">
            <w:pPr>
              <w:tabs>
                <w:tab w:val="right" w:pos="851"/>
              </w:tabs>
              <w:jc w:val="both"/>
              <w:rPr>
                <w:sz w:val="24"/>
                <w:szCs w:val="24"/>
              </w:rPr>
            </w:pPr>
          </w:p>
        </w:tc>
        <w:tc>
          <w:tcPr>
            <w:tcW w:w="1181" w:type="pct"/>
            <w:vMerge/>
            <w:shd w:val="clear" w:color="auto" w:fill="auto"/>
          </w:tcPr>
          <w:p w14:paraId="5221C352" w14:textId="77777777" w:rsidR="003C3C18" w:rsidRPr="005532E3" w:rsidRDefault="003C3C18" w:rsidP="009D7574">
            <w:pPr>
              <w:tabs>
                <w:tab w:val="right" w:pos="851"/>
              </w:tabs>
              <w:jc w:val="both"/>
              <w:rPr>
                <w:sz w:val="24"/>
                <w:szCs w:val="24"/>
              </w:rPr>
            </w:pPr>
          </w:p>
        </w:tc>
      </w:tr>
      <w:tr w:rsidR="003C3C18" w:rsidRPr="005532E3" w14:paraId="1C4B1D83" w14:textId="77777777" w:rsidTr="00105F2F">
        <w:tc>
          <w:tcPr>
            <w:tcW w:w="256" w:type="pct"/>
            <w:shd w:val="clear" w:color="auto" w:fill="auto"/>
          </w:tcPr>
          <w:p w14:paraId="157E9DD3" w14:textId="52FD8C5B" w:rsidR="003C3C18" w:rsidRPr="005532E3" w:rsidRDefault="00FA1EE7" w:rsidP="009D7574">
            <w:pPr>
              <w:tabs>
                <w:tab w:val="right" w:pos="851"/>
              </w:tabs>
              <w:jc w:val="both"/>
              <w:rPr>
                <w:sz w:val="24"/>
                <w:szCs w:val="24"/>
              </w:rPr>
            </w:pPr>
            <w:r>
              <w:rPr>
                <w:sz w:val="24"/>
                <w:szCs w:val="24"/>
              </w:rPr>
              <w:t>1</w:t>
            </w:r>
          </w:p>
        </w:tc>
        <w:tc>
          <w:tcPr>
            <w:tcW w:w="1025" w:type="pct"/>
            <w:shd w:val="clear" w:color="auto" w:fill="auto"/>
          </w:tcPr>
          <w:p w14:paraId="35797701" w14:textId="401293E8" w:rsidR="003C3C18" w:rsidRPr="0078490D" w:rsidRDefault="0078490D" w:rsidP="009D7574">
            <w:pPr>
              <w:tabs>
                <w:tab w:val="right" w:pos="851"/>
              </w:tabs>
              <w:rPr>
                <w:bCs/>
                <w:sz w:val="24"/>
                <w:szCs w:val="24"/>
              </w:rPr>
            </w:pPr>
            <w:r w:rsidRPr="0078490D">
              <w:rPr>
                <w:bCs/>
                <w:color w:val="000000"/>
                <w:sz w:val="24"/>
                <w:szCs w:val="24"/>
              </w:rPr>
              <w:t>Тема 1. Нормативно-правовые, методические  и организационные основы управления государственным сектором экономики</w:t>
            </w:r>
          </w:p>
        </w:tc>
        <w:tc>
          <w:tcPr>
            <w:tcW w:w="405" w:type="pct"/>
            <w:shd w:val="clear" w:color="auto" w:fill="auto"/>
          </w:tcPr>
          <w:p w14:paraId="0FD7228E" w14:textId="099180CD" w:rsidR="003C3C18" w:rsidRPr="005532E3" w:rsidRDefault="00E33802" w:rsidP="00E33802">
            <w:pPr>
              <w:tabs>
                <w:tab w:val="right" w:pos="851"/>
              </w:tabs>
              <w:jc w:val="center"/>
              <w:rPr>
                <w:sz w:val="24"/>
                <w:szCs w:val="24"/>
              </w:rPr>
            </w:pPr>
            <w:r>
              <w:rPr>
                <w:sz w:val="24"/>
                <w:szCs w:val="24"/>
              </w:rPr>
              <w:t>36</w:t>
            </w:r>
          </w:p>
        </w:tc>
        <w:tc>
          <w:tcPr>
            <w:tcW w:w="439" w:type="pct"/>
            <w:shd w:val="clear" w:color="auto" w:fill="auto"/>
          </w:tcPr>
          <w:p w14:paraId="4B55561C" w14:textId="31FE97B4" w:rsidR="003C3C18" w:rsidRPr="005532E3" w:rsidRDefault="00E33802" w:rsidP="00E33802">
            <w:pPr>
              <w:tabs>
                <w:tab w:val="right" w:pos="851"/>
              </w:tabs>
              <w:jc w:val="center"/>
              <w:rPr>
                <w:sz w:val="24"/>
                <w:szCs w:val="24"/>
              </w:rPr>
            </w:pPr>
            <w:r>
              <w:rPr>
                <w:sz w:val="24"/>
                <w:szCs w:val="24"/>
              </w:rPr>
              <w:t>8/4</w:t>
            </w:r>
          </w:p>
        </w:tc>
        <w:tc>
          <w:tcPr>
            <w:tcW w:w="565" w:type="pct"/>
            <w:shd w:val="clear" w:color="auto" w:fill="auto"/>
          </w:tcPr>
          <w:p w14:paraId="23D556AD" w14:textId="61091DEB" w:rsidR="003C3C18" w:rsidRPr="005532E3" w:rsidRDefault="00E33802" w:rsidP="00E33802">
            <w:pPr>
              <w:tabs>
                <w:tab w:val="right" w:pos="851"/>
              </w:tabs>
              <w:jc w:val="center"/>
              <w:rPr>
                <w:sz w:val="24"/>
                <w:szCs w:val="24"/>
              </w:rPr>
            </w:pPr>
            <w:r>
              <w:rPr>
                <w:sz w:val="24"/>
                <w:szCs w:val="24"/>
              </w:rPr>
              <w:t>2/1</w:t>
            </w:r>
          </w:p>
        </w:tc>
        <w:tc>
          <w:tcPr>
            <w:tcW w:w="565" w:type="pct"/>
            <w:shd w:val="clear" w:color="auto" w:fill="auto"/>
          </w:tcPr>
          <w:p w14:paraId="4A6AF0E8" w14:textId="60DAB782" w:rsidR="003C3C18" w:rsidRPr="000307C8" w:rsidRDefault="00E33802" w:rsidP="00E33802">
            <w:pPr>
              <w:tabs>
                <w:tab w:val="right" w:pos="851"/>
              </w:tabs>
              <w:jc w:val="center"/>
              <w:rPr>
                <w:sz w:val="24"/>
                <w:szCs w:val="24"/>
              </w:rPr>
            </w:pPr>
            <w:r>
              <w:rPr>
                <w:sz w:val="24"/>
                <w:szCs w:val="24"/>
              </w:rPr>
              <w:t>6/3</w:t>
            </w:r>
          </w:p>
        </w:tc>
        <w:tc>
          <w:tcPr>
            <w:tcW w:w="565" w:type="pct"/>
            <w:shd w:val="clear" w:color="auto" w:fill="auto"/>
          </w:tcPr>
          <w:p w14:paraId="03A8C7C1" w14:textId="29F98DED" w:rsidR="003C3C18" w:rsidRPr="005532E3" w:rsidRDefault="00E33802" w:rsidP="00E33802">
            <w:pPr>
              <w:tabs>
                <w:tab w:val="right" w:pos="851"/>
              </w:tabs>
              <w:jc w:val="center"/>
              <w:rPr>
                <w:sz w:val="24"/>
                <w:szCs w:val="24"/>
              </w:rPr>
            </w:pPr>
            <w:r>
              <w:rPr>
                <w:sz w:val="24"/>
                <w:szCs w:val="24"/>
              </w:rPr>
              <w:t>28/32</w:t>
            </w:r>
          </w:p>
        </w:tc>
        <w:tc>
          <w:tcPr>
            <w:tcW w:w="1181" w:type="pct"/>
            <w:shd w:val="clear" w:color="auto" w:fill="auto"/>
          </w:tcPr>
          <w:p w14:paraId="368B5AFB" w14:textId="77777777" w:rsidR="003C3C18" w:rsidRDefault="000307C8" w:rsidP="009D7574">
            <w:pPr>
              <w:tabs>
                <w:tab w:val="right" w:pos="851"/>
              </w:tabs>
              <w:rPr>
                <w:sz w:val="24"/>
                <w:szCs w:val="24"/>
              </w:rPr>
            </w:pPr>
            <w:r>
              <w:rPr>
                <w:sz w:val="24"/>
                <w:szCs w:val="24"/>
              </w:rPr>
              <w:t>Круглый стол</w:t>
            </w:r>
            <w:r w:rsidR="005C0F12">
              <w:rPr>
                <w:sz w:val="24"/>
                <w:szCs w:val="24"/>
              </w:rPr>
              <w:t xml:space="preserve"> «</w:t>
            </w:r>
            <w:r w:rsidR="00823133">
              <w:rPr>
                <w:sz w:val="24"/>
                <w:szCs w:val="24"/>
              </w:rPr>
              <w:t>Приватизация и национализация: влияние на развитие и структуру госсектора экономики</w:t>
            </w:r>
            <w:r w:rsidR="0091725A">
              <w:rPr>
                <w:sz w:val="24"/>
                <w:szCs w:val="24"/>
              </w:rPr>
              <w:t>».</w:t>
            </w:r>
          </w:p>
          <w:p w14:paraId="7D03F7EC" w14:textId="4DB8602C" w:rsidR="00823133" w:rsidRPr="005532E3" w:rsidRDefault="00823133" w:rsidP="009D7574">
            <w:pPr>
              <w:tabs>
                <w:tab w:val="right" w:pos="851"/>
              </w:tabs>
              <w:rPr>
                <w:sz w:val="24"/>
                <w:szCs w:val="24"/>
              </w:rPr>
            </w:pPr>
            <w:r>
              <w:rPr>
                <w:sz w:val="24"/>
                <w:szCs w:val="24"/>
              </w:rPr>
              <w:t>Мини-тестирование.</w:t>
            </w:r>
          </w:p>
        </w:tc>
      </w:tr>
      <w:tr w:rsidR="00E33802" w:rsidRPr="005532E3" w14:paraId="574A9ABC" w14:textId="77777777" w:rsidTr="00105F2F">
        <w:tc>
          <w:tcPr>
            <w:tcW w:w="256" w:type="pct"/>
            <w:shd w:val="clear" w:color="auto" w:fill="auto"/>
          </w:tcPr>
          <w:p w14:paraId="08B7D8F9" w14:textId="153753AE" w:rsidR="00E33802" w:rsidRPr="005532E3" w:rsidRDefault="00E33802" w:rsidP="00E33802">
            <w:pPr>
              <w:tabs>
                <w:tab w:val="right" w:pos="851"/>
              </w:tabs>
              <w:jc w:val="both"/>
              <w:rPr>
                <w:sz w:val="24"/>
                <w:szCs w:val="24"/>
              </w:rPr>
            </w:pPr>
            <w:r>
              <w:rPr>
                <w:sz w:val="24"/>
                <w:szCs w:val="24"/>
              </w:rPr>
              <w:t>2</w:t>
            </w:r>
          </w:p>
        </w:tc>
        <w:tc>
          <w:tcPr>
            <w:tcW w:w="1025" w:type="pct"/>
            <w:shd w:val="clear" w:color="auto" w:fill="auto"/>
          </w:tcPr>
          <w:p w14:paraId="100B8CA5" w14:textId="1E1477B7" w:rsidR="00E33802" w:rsidRPr="0078490D" w:rsidRDefault="00E33802" w:rsidP="00E33802">
            <w:pPr>
              <w:tabs>
                <w:tab w:val="right" w:pos="851"/>
              </w:tabs>
              <w:rPr>
                <w:bCs/>
                <w:sz w:val="24"/>
                <w:szCs w:val="24"/>
              </w:rPr>
            </w:pPr>
            <w:r w:rsidRPr="0078490D">
              <w:rPr>
                <w:bCs/>
                <w:sz w:val="24"/>
                <w:szCs w:val="24"/>
              </w:rPr>
              <w:t>Тема 2. Зарубежный опыт управления государственным сектором экономики</w:t>
            </w:r>
          </w:p>
        </w:tc>
        <w:tc>
          <w:tcPr>
            <w:tcW w:w="405" w:type="pct"/>
            <w:shd w:val="clear" w:color="auto" w:fill="auto"/>
          </w:tcPr>
          <w:p w14:paraId="261F54A9" w14:textId="73460507" w:rsidR="00E33802" w:rsidRPr="005532E3" w:rsidRDefault="00E33802" w:rsidP="00E33802">
            <w:pPr>
              <w:tabs>
                <w:tab w:val="right" w:pos="851"/>
              </w:tabs>
              <w:jc w:val="center"/>
              <w:rPr>
                <w:sz w:val="24"/>
                <w:szCs w:val="24"/>
              </w:rPr>
            </w:pPr>
            <w:r>
              <w:rPr>
                <w:sz w:val="24"/>
                <w:szCs w:val="24"/>
              </w:rPr>
              <w:t>36</w:t>
            </w:r>
          </w:p>
        </w:tc>
        <w:tc>
          <w:tcPr>
            <w:tcW w:w="439" w:type="pct"/>
            <w:shd w:val="clear" w:color="auto" w:fill="auto"/>
          </w:tcPr>
          <w:p w14:paraId="1AFF8C26" w14:textId="712477D2" w:rsidR="00E33802" w:rsidRPr="005532E3" w:rsidRDefault="00E33802" w:rsidP="00E33802">
            <w:pPr>
              <w:tabs>
                <w:tab w:val="right" w:pos="851"/>
              </w:tabs>
              <w:jc w:val="center"/>
              <w:rPr>
                <w:sz w:val="24"/>
                <w:szCs w:val="24"/>
              </w:rPr>
            </w:pPr>
            <w:r>
              <w:rPr>
                <w:sz w:val="24"/>
                <w:szCs w:val="24"/>
              </w:rPr>
              <w:t>8/4</w:t>
            </w:r>
          </w:p>
        </w:tc>
        <w:tc>
          <w:tcPr>
            <w:tcW w:w="565" w:type="pct"/>
            <w:shd w:val="clear" w:color="auto" w:fill="auto"/>
          </w:tcPr>
          <w:p w14:paraId="58B03C7C" w14:textId="1E4BDDD5" w:rsidR="00E33802" w:rsidRPr="005532E3" w:rsidRDefault="00E33802" w:rsidP="00E33802">
            <w:pPr>
              <w:tabs>
                <w:tab w:val="right" w:pos="851"/>
              </w:tabs>
              <w:jc w:val="center"/>
              <w:rPr>
                <w:sz w:val="24"/>
                <w:szCs w:val="24"/>
              </w:rPr>
            </w:pPr>
            <w:r>
              <w:rPr>
                <w:sz w:val="24"/>
                <w:szCs w:val="24"/>
              </w:rPr>
              <w:t>2/1</w:t>
            </w:r>
          </w:p>
        </w:tc>
        <w:tc>
          <w:tcPr>
            <w:tcW w:w="565" w:type="pct"/>
            <w:shd w:val="clear" w:color="auto" w:fill="auto"/>
          </w:tcPr>
          <w:p w14:paraId="7C0D411A" w14:textId="48C72BC6" w:rsidR="00E33802" w:rsidRPr="000307C8" w:rsidRDefault="00E33802" w:rsidP="00E33802">
            <w:pPr>
              <w:tabs>
                <w:tab w:val="right" w:pos="851"/>
              </w:tabs>
              <w:jc w:val="center"/>
              <w:rPr>
                <w:sz w:val="24"/>
                <w:szCs w:val="24"/>
              </w:rPr>
            </w:pPr>
            <w:r>
              <w:rPr>
                <w:sz w:val="24"/>
                <w:szCs w:val="24"/>
              </w:rPr>
              <w:t>6/3</w:t>
            </w:r>
          </w:p>
        </w:tc>
        <w:tc>
          <w:tcPr>
            <w:tcW w:w="565" w:type="pct"/>
            <w:shd w:val="clear" w:color="auto" w:fill="auto"/>
          </w:tcPr>
          <w:p w14:paraId="23877D68" w14:textId="1BE722C0" w:rsidR="00E33802" w:rsidRPr="005532E3" w:rsidRDefault="00E33802" w:rsidP="00E33802">
            <w:pPr>
              <w:tabs>
                <w:tab w:val="right" w:pos="851"/>
              </w:tabs>
              <w:jc w:val="center"/>
              <w:rPr>
                <w:sz w:val="24"/>
                <w:szCs w:val="24"/>
              </w:rPr>
            </w:pPr>
            <w:r>
              <w:rPr>
                <w:sz w:val="24"/>
                <w:szCs w:val="24"/>
              </w:rPr>
              <w:t>28/32</w:t>
            </w:r>
          </w:p>
        </w:tc>
        <w:tc>
          <w:tcPr>
            <w:tcW w:w="1181" w:type="pct"/>
            <w:shd w:val="clear" w:color="auto" w:fill="auto"/>
          </w:tcPr>
          <w:p w14:paraId="1FE2B51B" w14:textId="5EE1D8CF" w:rsidR="00E33802" w:rsidRPr="005532E3" w:rsidRDefault="00E33802" w:rsidP="00E33802">
            <w:pPr>
              <w:tabs>
                <w:tab w:val="right" w:pos="851"/>
              </w:tabs>
              <w:rPr>
                <w:sz w:val="24"/>
                <w:szCs w:val="24"/>
              </w:rPr>
            </w:pPr>
            <w:r>
              <w:rPr>
                <w:sz w:val="24"/>
                <w:szCs w:val="24"/>
              </w:rPr>
              <w:t>Научные дебаты «Возможности адаптации зарубежных практик управления госсектором к российским условиям»</w:t>
            </w:r>
          </w:p>
        </w:tc>
      </w:tr>
      <w:tr w:rsidR="00E33802" w:rsidRPr="005532E3" w14:paraId="45328737" w14:textId="77777777" w:rsidTr="00105F2F">
        <w:tc>
          <w:tcPr>
            <w:tcW w:w="256" w:type="pct"/>
            <w:shd w:val="clear" w:color="auto" w:fill="auto"/>
          </w:tcPr>
          <w:p w14:paraId="3DDAF9DF" w14:textId="069207B1" w:rsidR="00E33802" w:rsidRPr="005532E3" w:rsidRDefault="00E33802" w:rsidP="00E33802">
            <w:pPr>
              <w:tabs>
                <w:tab w:val="right" w:pos="851"/>
              </w:tabs>
              <w:jc w:val="both"/>
              <w:rPr>
                <w:sz w:val="24"/>
                <w:szCs w:val="24"/>
              </w:rPr>
            </w:pPr>
            <w:r>
              <w:rPr>
                <w:sz w:val="24"/>
                <w:szCs w:val="24"/>
              </w:rPr>
              <w:t>3</w:t>
            </w:r>
          </w:p>
        </w:tc>
        <w:tc>
          <w:tcPr>
            <w:tcW w:w="1025" w:type="pct"/>
            <w:shd w:val="clear" w:color="auto" w:fill="auto"/>
          </w:tcPr>
          <w:p w14:paraId="14B0C697" w14:textId="1CCF7B45" w:rsidR="00E33802" w:rsidRPr="008A6A4A" w:rsidRDefault="00E33802" w:rsidP="00E33802">
            <w:pPr>
              <w:tabs>
                <w:tab w:val="right" w:pos="851"/>
              </w:tabs>
              <w:rPr>
                <w:bCs/>
                <w:sz w:val="24"/>
                <w:szCs w:val="24"/>
              </w:rPr>
            </w:pPr>
            <w:r w:rsidRPr="0078490D">
              <w:rPr>
                <w:bCs/>
                <w:sz w:val="24"/>
                <w:szCs w:val="24"/>
              </w:rPr>
              <w:t>Тема 3. Современный уровень развития и управления государственным сектором экономики</w:t>
            </w:r>
          </w:p>
        </w:tc>
        <w:tc>
          <w:tcPr>
            <w:tcW w:w="405" w:type="pct"/>
            <w:shd w:val="clear" w:color="auto" w:fill="auto"/>
          </w:tcPr>
          <w:p w14:paraId="5CBF5BE1" w14:textId="51769CE9" w:rsidR="00E33802" w:rsidRPr="005532E3" w:rsidRDefault="00E33802" w:rsidP="00E33802">
            <w:pPr>
              <w:tabs>
                <w:tab w:val="right" w:pos="851"/>
              </w:tabs>
              <w:jc w:val="center"/>
              <w:rPr>
                <w:sz w:val="24"/>
                <w:szCs w:val="24"/>
              </w:rPr>
            </w:pPr>
            <w:r>
              <w:rPr>
                <w:sz w:val="24"/>
                <w:szCs w:val="24"/>
              </w:rPr>
              <w:t>36</w:t>
            </w:r>
          </w:p>
        </w:tc>
        <w:tc>
          <w:tcPr>
            <w:tcW w:w="439" w:type="pct"/>
            <w:shd w:val="clear" w:color="auto" w:fill="auto"/>
          </w:tcPr>
          <w:p w14:paraId="3434BC74" w14:textId="7D17BFA4" w:rsidR="00E33802" w:rsidRPr="005532E3" w:rsidRDefault="00E33802" w:rsidP="00E33802">
            <w:pPr>
              <w:tabs>
                <w:tab w:val="right" w:pos="851"/>
              </w:tabs>
              <w:jc w:val="center"/>
              <w:rPr>
                <w:sz w:val="24"/>
                <w:szCs w:val="24"/>
              </w:rPr>
            </w:pPr>
            <w:r>
              <w:rPr>
                <w:sz w:val="24"/>
                <w:szCs w:val="24"/>
              </w:rPr>
              <w:t>8/4</w:t>
            </w:r>
          </w:p>
        </w:tc>
        <w:tc>
          <w:tcPr>
            <w:tcW w:w="565" w:type="pct"/>
            <w:shd w:val="clear" w:color="auto" w:fill="auto"/>
          </w:tcPr>
          <w:p w14:paraId="662E6F54" w14:textId="48D8B008" w:rsidR="00E33802" w:rsidRPr="005532E3" w:rsidRDefault="00E33802" w:rsidP="00E33802">
            <w:pPr>
              <w:tabs>
                <w:tab w:val="right" w:pos="851"/>
              </w:tabs>
              <w:jc w:val="center"/>
              <w:rPr>
                <w:sz w:val="24"/>
                <w:szCs w:val="24"/>
              </w:rPr>
            </w:pPr>
            <w:r>
              <w:rPr>
                <w:sz w:val="24"/>
                <w:szCs w:val="24"/>
              </w:rPr>
              <w:t>2/1</w:t>
            </w:r>
          </w:p>
        </w:tc>
        <w:tc>
          <w:tcPr>
            <w:tcW w:w="565" w:type="pct"/>
            <w:shd w:val="clear" w:color="auto" w:fill="auto"/>
          </w:tcPr>
          <w:p w14:paraId="1E71C468" w14:textId="00ED1F43" w:rsidR="00E33802" w:rsidRPr="000307C8" w:rsidRDefault="00E33802" w:rsidP="00E33802">
            <w:pPr>
              <w:tabs>
                <w:tab w:val="right" w:pos="851"/>
              </w:tabs>
              <w:jc w:val="center"/>
              <w:rPr>
                <w:sz w:val="24"/>
                <w:szCs w:val="24"/>
              </w:rPr>
            </w:pPr>
            <w:r>
              <w:rPr>
                <w:sz w:val="24"/>
                <w:szCs w:val="24"/>
              </w:rPr>
              <w:t>6/3</w:t>
            </w:r>
          </w:p>
        </w:tc>
        <w:tc>
          <w:tcPr>
            <w:tcW w:w="565" w:type="pct"/>
            <w:shd w:val="clear" w:color="auto" w:fill="auto"/>
          </w:tcPr>
          <w:p w14:paraId="0D8889EC" w14:textId="23D4F9B3" w:rsidR="00E33802" w:rsidRPr="005532E3" w:rsidRDefault="00E33802" w:rsidP="00E33802">
            <w:pPr>
              <w:tabs>
                <w:tab w:val="right" w:pos="851"/>
              </w:tabs>
              <w:jc w:val="center"/>
              <w:rPr>
                <w:sz w:val="24"/>
                <w:szCs w:val="24"/>
              </w:rPr>
            </w:pPr>
            <w:r>
              <w:rPr>
                <w:sz w:val="24"/>
                <w:szCs w:val="24"/>
              </w:rPr>
              <w:t>28/32</w:t>
            </w:r>
          </w:p>
        </w:tc>
        <w:tc>
          <w:tcPr>
            <w:tcW w:w="1181" w:type="pct"/>
            <w:shd w:val="clear" w:color="auto" w:fill="auto"/>
          </w:tcPr>
          <w:p w14:paraId="4A1FE8CB" w14:textId="73EFBAFB" w:rsidR="00E33802" w:rsidRPr="005532E3" w:rsidRDefault="00E33802" w:rsidP="00E33802">
            <w:pPr>
              <w:tabs>
                <w:tab w:val="right" w:pos="851"/>
              </w:tabs>
              <w:rPr>
                <w:sz w:val="24"/>
                <w:szCs w:val="24"/>
              </w:rPr>
            </w:pPr>
            <w:r>
              <w:rPr>
                <w:sz w:val="24"/>
                <w:szCs w:val="24"/>
              </w:rPr>
              <w:t xml:space="preserve">Деловая игра «Конкурсный отбор на вакансию </w:t>
            </w:r>
            <w:proofErr w:type="gramStart"/>
            <w:r>
              <w:rPr>
                <w:sz w:val="24"/>
                <w:szCs w:val="24"/>
              </w:rPr>
              <w:t>госслужащего  по</w:t>
            </w:r>
            <w:proofErr w:type="gramEnd"/>
            <w:r>
              <w:rPr>
                <w:sz w:val="24"/>
                <w:szCs w:val="24"/>
              </w:rPr>
              <w:t xml:space="preserve"> профессиональным компетенциям в управлении госсектором экономики». </w:t>
            </w:r>
          </w:p>
        </w:tc>
      </w:tr>
      <w:tr w:rsidR="00E33802" w:rsidRPr="005532E3" w14:paraId="301E48CF" w14:textId="77777777" w:rsidTr="00105F2F">
        <w:tc>
          <w:tcPr>
            <w:tcW w:w="256" w:type="pct"/>
            <w:shd w:val="clear" w:color="auto" w:fill="auto"/>
          </w:tcPr>
          <w:p w14:paraId="53A9E518" w14:textId="2B3DBDBC" w:rsidR="00E33802" w:rsidRPr="005532E3" w:rsidRDefault="00E33802" w:rsidP="00E33802">
            <w:pPr>
              <w:tabs>
                <w:tab w:val="right" w:pos="851"/>
              </w:tabs>
              <w:jc w:val="both"/>
              <w:rPr>
                <w:sz w:val="24"/>
                <w:szCs w:val="24"/>
              </w:rPr>
            </w:pPr>
            <w:r>
              <w:rPr>
                <w:sz w:val="24"/>
                <w:szCs w:val="24"/>
              </w:rPr>
              <w:t>4</w:t>
            </w:r>
          </w:p>
        </w:tc>
        <w:tc>
          <w:tcPr>
            <w:tcW w:w="1025" w:type="pct"/>
            <w:shd w:val="clear" w:color="auto" w:fill="auto"/>
          </w:tcPr>
          <w:p w14:paraId="37C6B6AA" w14:textId="68E02823" w:rsidR="00E33802" w:rsidRPr="008A6A4A" w:rsidRDefault="00E33802" w:rsidP="00E33802">
            <w:pPr>
              <w:tabs>
                <w:tab w:val="right" w:pos="851"/>
              </w:tabs>
              <w:rPr>
                <w:bCs/>
                <w:sz w:val="24"/>
                <w:szCs w:val="24"/>
              </w:rPr>
            </w:pPr>
            <w:r w:rsidRPr="0078490D">
              <w:rPr>
                <w:bCs/>
                <w:color w:val="000000"/>
                <w:sz w:val="24"/>
                <w:szCs w:val="24"/>
              </w:rPr>
              <w:t>Тема 4.  Применение проектного подхода в управлении государственным сектором экономики</w:t>
            </w:r>
          </w:p>
        </w:tc>
        <w:tc>
          <w:tcPr>
            <w:tcW w:w="405" w:type="pct"/>
            <w:shd w:val="clear" w:color="auto" w:fill="auto"/>
          </w:tcPr>
          <w:p w14:paraId="5D5A75A4" w14:textId="3A614090" w:rsidR="00E33802" w:rsidRPr="005532E3" w:rsidRDefault="00E33802" w:rsidP="00E33802">
            <w:pPr>
              <w:tabs>
                <w:tab w:val="right" w:pos="851"/>
              </w:tabs>
              <w:jc w:val="center"/>
              <w:rPr>
                <w:sz w:val="24"/>
                <w:szCs w:val="24"/>
              </w:rPr>
            </w:pPr>
            <w:r>
              <w:rPr>
                <w:sz w:val="24"/>
                <w:szCs w:val="24"/>
              </w:rPr>
              <w:t>36</w:t>
            </w:r>
          </w:p>
        </w:tc>
        <w:tc>
          <w:tcPr>
            <w:tcW w:w="439" w:type="pct"/>
            <w:shd w:val="clear" w:color="auto" w:fill="auto"/>
          </w:tcPr>
          <w:p w14:paraId="72600544" w14:textId="7259444F" w:rsidR="00E33802" w:rsidRPr="005532E3" w:rsidRDefault="00E33802" w:rsidP="00E33802">
            <w:pPr>
              <w:tabs>
                <w:tab w:val="right" w:pos="851"/>
              </w:tabs>
              <w:jc w:val="center"/>
              <w:rPr>
                <w:sz w:val="24"/>
                <w:szCs w:val="24"/>
              </w:rPr>
            </w:pPr>
            <w:r>
              <w:rPr>
                <w:sz w:val="24"/>
                <w:szCs w:val="24"/>
              </w:rPr>
              <w:t>8/4</w:t>
            </w:r>
          </w:p>
        </w:tc>
        <w:tc>
          <w:tcPr>
            <w:tcW w:w="565" w:type="pct"/>
            <w:shd w:val="clear" w:color="auto" w:fill="auto"/>
          </w:tcPr>
          <w:p w14:paraId="68B70919" w14:textId="0A21C143" w:rsidR="00E33802" w:rsidRPr="005532E3" w:rsidRDefault="00E33802" w:rsidP="00E33802">
            <w:pPr>
              <w:tabs>
                <w:tab w:val="right" w:pos="851"/>
              </w:tabs>
              <w:jc w:val="center"/>
              <w:rPr>
                <w:sz w:val="24"/>
                <w:szCs w:val="24"/>
              </w:rPr>
            </w:pPr>
            <w:r>
              <w:rPr>
                <w:sz w:val="24"/>
                <w:szCs w:val="24"/>
              </w:rPr>
              <w:t>2/1</w:t>
            </w:r>
          </w:p>
        </w:tc>
        <w:tc>
          <w:tcPr>
            <w:tcW w:w="565" w:type="pct"/>
            <w:shd w:val="clear" w:color="auto" w:fill="auto"/>
          </w:tcPr>
          <w:p w14:paraId="50E4E69D" w14:textId="2FC28963" w:rsidR="00E33802" w:rsidRPr="000307C8" w:rsidRDefault="00E33802" w:rsidP="00E33802">
            <w:pPr>
              <w:tabs>
                <w:tab w:val="right" w:pos="851"/>
              </w:tabs>
              <w:jc w:val="center"/>
              <w:rPr>
                <w:sz w:val="24"/>
                <w:szCs w:val="24"/>
              </w:rPr>
            </w:pPr>
            <w:r>
              <w:rPr>
                <w:sz w:val="24"/>
                <w:szCs w:val="24"/>
              </w:rPr>
              <w:t>6/3</w:t>
            </w:r>
          </w:p>
        </w:tc>
        <w:tc>
          <w:tcPr>
            <w:tcW w:w="565" w:type="pct"/>
            <w:shd w:val="clear" w:color="auto" w:fill="auto"/>
          </w:tcPr>
          <w:p w14:paraId="786FE967" w14:textId="551D5EB3" w:rsidR="00E33802" w:rsidRPr="005532E3" w:rsidRDefault="00E33802" w:rsidP="00E33802">
            <w:pPr>
              <w:tabs>
                <w:tab w:val="right" w:pos="851"/>
              </w:tabs>
              <w:jc w:val="center"/>
              <w:rPr>
                <w:sz w:val="24"/>
                <w:szCs w:val="24"/>
              </w:rPr>
            </w:pPr>
            <w:r>
              <w:rPr>
                <w:sz w:val="24"/>
                <w:szCs w:val="24"/>
              </w:rPr>
              <w:t>28/32</w:t>
            </w:r>
          </w:p>
        </w:tc>
        <w:tc>
          <w:tcPr>
            <w:tcW w:w="1181" w:type="pct"/>
            <w:shd w:val="clear" w:color="auto" w:fill="auto"/>
          </w:tcPr>
          <w:p w14:paraId="785A027C" w14:textId="6B93917D" w:rsidR="00E33802" w:rsidRPr="005532E3" w:rsidRDefault="00E33802" w:rsidP="00E33802">
            <w:pPr>
              <w:tabs>
                <w:tab w:val="right" w:pos="851"/>
              </w:tabs>
              <w:rPr>
                <w:sz w:val="24"/>
                <w:szCs w:val="24"/>
              </w:rPr>
            </w:pPr>
            <w:r>
              <w:rPr>
                <w:sz w:val="24"/>
                <w:szCs w:val="24"/>
              </w:rPr>
              <w:t>Деловая игра инвестиционный конкурс проектов для реализации в госсекторе «Проектный олимп»</w:t>
            </w:r>
          </w:p>
        </w:tc>
      </w:tr>
      <w:tr w:rsidR="003C3C18" w:rsidRPr="005532E3" w14:paraId="532F17EC" w14:textId="77777777" w:rsidTr="00105F2F">
        <w:tc>
          <w:tcPr>
            <w:tcW w:w="256" w:type="pct"/>
            <w:shd w:val="clear" w:color="auto" w:fill="auto"/>
          </w:tcPr>
          <w:p w14:paraId="641EF48A" w14:textId="77777777" w:rsidR="003C3C18" w:rsidRPr="005532E3" w:rsidRDefault="003C3C18" w:rsidP="009D7574">
            <w:pPr>
              <w:tabs>
                <w:tab w:val="right" w:pos="851"/>
              </w:tabs>
              <w:jc w:val="both"/>
              <w:rPr>
                <w:sz w:val="24"/>
                <w:szCs w:val="24"/>
              </w:rPr>
            </w:pPr>
          </w:p>
        </w:tc>
        <w:tc>
          <w:tcPr>
            <w:tcW w:w="1025" w:type="pct"/>
            <w:shd w:val="clear" w:color="auto" w:fill="auto"/>
          </w:tcPr>
          <w:p w14:paraId="12982E99" w14:textId="77777777" w:rsidR="003C3C18" w:rsidRPr="005532E3" w:rsidRDefault="003C3C18" w:rsidP="009D7574">
            <w:pPr>
              <w:tabs>
                <w:tab w:val="right" w:pos="851"/>
              </w:tabs>
              <w:jc w:val="both"/>
              <w:rPr>
                <w:sz w:val="24"/>
                <w:szCs w:val="24"/>
              </w:rPr>
            </w:pPr>
            <w:r>
              <w:rPr>
                <w:sz w:val="24"/>
                <w:szCs w:val="24"/>
              </w:rPr>
              <w:t xml:space="preserve">В целом по дисциплине </w:t>
            </w:r>
          </w:p>
        </w:tc>
        <w:tc>
          <w:tcPr>
            <w:tcW w:w="405" w:type="pct"/>
            <w:shd w:val="clear" w:color="auto" w:fill="auto"/>
          </w:tcPr>
          <w:p w14:paraId="73405C9A" w14:textId="04E6F924" w:rsidR="003C3C18" w:rsidRPr="00E33802" w:rsidRDefault="00E33802" w:rsidP="00E33802">
            <w:pPr>
              <w:tabs>
                <w:tab w:val="right" w:pos="851"/>
              </w:tabs>
              <w:jc w:val="center"/>
              <w:rPr>
                <w:sz w:val="24"/>
                <w:szCs w:val="24"/>
              </w:rPr>
            </w:pPr>
            <w:r>
              <w:rPr>
                <w:sz w:val="24"/>
                <w:szCs w:val="24"/>
              </w:rPr>
              <w:t>144</w:t>
            </w:r>
          </w:p>
        </w:tc>
        <w:tc>
          <w:tcPr>
            <w:tcW w:w="439" w:type="pct"/>
            <w:shd w:val="clear" w:color="auto" w:fill="auto"/>
          </w:tcPr>
          <w:p w14:paraId="072D628E" w14:textId="0025B67D" w:rsidR="003C3C18" w:rsidRPr="00E33802" w:rsidRDefault="00E33802" w:rsidP="00E33802">
            <w:pPr>
              <w:tabs>
                <w:tab w:val="right" w:pos="851"/>
              </w:tabs>
              <w:jc w:val="center"/>
              <w:rPr>
                <w:sz w:val="24"/>
                <w:szCs w:val="24"/>
              </w:rPr>
            </w:pPr>
            <w:r>
              <w:rPr>
                <w:sz w:val="24"/>
                <w:szCs w:val="24"/>
              </w:rPr>
              <w:t>32/16</w:t>
            </w:r>
          </w:p>
        </w:tc>
        <w:tc>
          <w:tcPr>
            <w:tcW w:w="565" w:type="pct"/>
            <w:shd w:val="clear" w:color="auto" w:fill="auto"/>
          </w:tcPr>
          <w:p w14:paraId="732A968F" w14:textId="65BA95B6" w:rsidR="003C3C18" w:rsidRPr="00E33802" w:rsidRDefault="00E33802" w:rsidP="00E33802">
            <w:pPr>
              <w:tabs>
                <w:tab w:val="right" w:pos="851"/>
              </w:tabs>
              <w:jc w:val="center"/>
              <w:rPr>
                <w:sz w:val="24"/>
                <w:szCs w:val="24"/>
              </w:rPr>
            </w:pPr>
            <w:r w:rsidRPr="00E33802">
              <w:rPr>
                <w:sz w:val="24"/>
                <w:szCs w:val="24"/>
              </w:rPr>
              <w:t>8/4</w:t>
            </w:r>
          </w:p>
        </w:tc>
        <w:tc>
          <w:tcPr>
            <w:tcW w:w="565" w:type="pct"/>
            <w:shd w:val="clear" w:color="auto" w:fill="auto"/>
          </w:tcPr>
          <w:p w14:paraId="43DED5E6" w14:textId="14734B92" w:rsidR="003C3C18" w:rsidRPr="00E33802" w:rsidRDefault="00E33802" w:rsidP="00E33802">
            <w:pPr>
              <w:tabs>
                <w:tab w:val="right" w:pos="851"/>
              </w:tabs>
              <w:jc w:val="center"/>
              <w:rPr>
                <w:sz w:val="24"/>
                <w:szCs w:val="24"/>
              </w:rPr>
            </w:pPr>
            <w:r w:rsidRPr="00E33802">
              <w:rPr>
                <w:sz w:val="24"/>
                <w:szCs w:val="24"/>
              </w:rPr>
              <w:t>24/12</w:t>
            </w:r>
          </w:p>
        </w:tc>
        <w:tc>
          <w:tcPr>
            <w:tcW w:w="565" w:type="pct"/>
            <w:shd w:val="clear" w:color="auto" w:fill="auto"/>
          </w:tcPr>
          <w:p w14:paraId="56C0AC66" w14:textId="10C70C6D" w:rsidR="003C3C18" w:rsidRPr="00E33802" w:rsidRDefault="00E33802" w:rsidP="00E33802">
            <w:pPr>
              <w:tabs>
                <w:tab w:val="right" w:pos="851"/>
              </w:tabs>
              <w:jc w:val="center"/>
              <w:rPr>
                <w:sz w:val="24"/>
                <w:szCs w:val="24"/>
              </w:rPr>
            </w:pPr>
            <w:r>
              <w:rPr>
                <w:sz w:val="24"/>
                <w:szCs w:val="24"/>
              </w:rPr>
              <w:t>112/128</w:t>
            </w:r>
          </w:p>
        </w:tc>
        <w:tc>
          <w:tcPr>
            <w:tcW w:w="1181" w:type="pct"/>
            <w:shd w:val="clear" w:color="auto" w:fill="auto"/>
          </w:tcPr>
          <w:p w14:paraId="38A2A8B6" w14:textId="0F4EBC46" w:rsidR="003C3C18" w:rsidRPr="005532E3" w:rsidRDefault="003C3C18" w:rsidP="009D7574">
            <w:pPr>
              <w:tabs>
                <w:tab w:val="right" w:pos="851"/>
              </w:tabs>
              <w:jc w:val="both"/>
              <w:rPr>
                <w:sz w:val="24"/>
                <w:szCs w:val="24"/>
              </w:rPr>
            </w:pPr>
            <w:r>
              <w:rPr>
                <w:sz w:val="24"/>
                <w:szCs w:val="24"/>
              </w:rPr>
              <w:t>Согласно учебному плану:</w:t>
            </w:r>
            <w:r w:rsidR="005B313A">
              <w:rPr>
                <w:sz w:val="24"/>
                <w:szCs w:val="24"/>
              </w:rPr>
              <w:t xml:space="preserve"> </w:t>
            </w:r>
            <w:r w:rsidR="009D7574">
              <w:rPr>
                <w:sz w:val="24"/>
                <w:szCs w:val="24"/>
              </w:rPr>
              <w:t xml:space="preserve"> проектная работа</w:t>
            </w:r>
          </w:p>
        </w:tc>
      </w:tr>
      <w:tr w:rsidR="003C3C18" w:rsidRPr="005532E3" w14:paraId="150938F0" w14:textId="77777777" w:rsidTr="00105F2F">
        <w:tc>
          <w:tcPr>
            <w:tcW w:w="256" w:type="pct"/>
            <w:shd w:val="clear" w:color="auto" w:fill="auto"/>
          </w:tcPr>
          <w:p w14:paraId="50B58F5A" w14:textId="77777777" w:rsidR="003C3C18" w:rsidRPr="005532E3" w:rsidRDefault="003C3C18" w:rsidP="009D7574">
            <w:pPr>
              <w:tabs>
                <w:tab w:val="right" w:pos="851"/>
              </w:tabs>
              <w:jc w:val="both"/>
              <w:rPr>
                <w:sz w:val="24"/>
                <w:szCs w:val="24"/>
              </w:rPr>
            </w:pPr>
          </w:p>
        </w:tc>
        <w:tc>
          <w:tcPr>
            <w:tcW w:w="1025" w:type="pct"/>
            <w:shd w:val="clear" w:color="auto" w:fill="auto"/>
          </w:tcPr>
          <w:p w14:paraId="604948A2" w14:textId="77777777" w:rsidR="003C3C18" w:rsidRPr="0057189E" w:rsidRDefault="003C3C18" w:rsidP="009D7574">
            <w:pPr>
              <w:tabs>
                <w:tab w:val="right" w:pos="851"/>
              </w:tabs>
              <w:jc w:val="both"/>
              <w:rPr>
                <w:sz w:val="24"/>
                <w:szCs w:val="24"/>
                <w:highlight w:val="yellow"/>
              </w:rPr>
            </w:pPr>
            <w:r w:rsidRPr="005F49FA">
              <w:rPr>
                <w:sz w:val="24"/>
                <w:szCs w:val="24"/>
              </w:rPr>
              <w:t>Итого в %</w:t>
            </w:r>
          </w:p>
        </w:tc>
        <w:tc>
          <w:tcPr>
            <w:tcW w:w="405" w:type="pct"/>
            <w:shd w:val="clear" w:color="auto" w:fill="auto"/>
          </w:tcPr>
          <w:p w14:paraId="76745FFE" w14:textId="777EEC79" w:rsidR="003C3C18" w:rsidRPr="00E33802" w:rsidRDefault="00E33802" w:rsidP="00E33802">
            <w:pPr>
              <w:tabs>
                <w:tab w:val="right" w:pos="851"/>
              </w:tabs>
              <w:jc w:val="center"/>
              <w:rPr>
                <w:sz w:val="24"/>
                <w:szCs w:val="24"/>
              </w:rPr>
            </w:pPr>
            <w:r>
              <w:rPr>
                <w:sz w:val="24"/>
                <w:szCs w:val="24"/>
              </w:rPr>
              <w:t>100</w:t>
            </w:r>
          </w:p>
        </w:tc>
        <w:tc>
          <w:tcPr>
            <w:tcW w:w="439" w:type="pct"/>
            <w:shd w:val="clear" w:color="auto" w:fill="auto"/>
          </w:tcPr>
          <w:p w14:paraId="699377C0" w14:textId="50748E40" w:rsidR="003C3C18" w:rsidRPr="00E33802" w:rsidRDefault="00E33802" w:rsidP="00E33802">
            <w:pPr>
              <w:tabs>
                <w:tab w:val="right" w:pos="851"/>
              </w:tabs>
              <w:jc w:val="center"/>
              <w:rPr>
                <w:sz w:val="24"/>
                <w:szCs w:val="24"/>
              </w:rPr>
            </w:pPr>
            <w:r>
              <w:rPr>
                <w:sz w:val="24"/>
                <w:szCs w:val="24"/>
              </w:rPr>
              <w:t>23/11</w:t>
            </w:r>
          </w:p>
        </w:tc>
        <w:tc>
          <w:tcPr>
            <w:tcW w:w="565" w:type="pct"/>
            <w:shd w:val="clear" w:color="auto" w:fill="auto"/>
          </w:tcPr>
          <w:p w14:paraId="5965F0EB" w14:textId="7252EE31" w:rsidR="003C3C18" w:rsidRPr="00E33802" w:rsidRDefault="00105F2F" w:rsidP="00E33802">
            <w:pPr>
              <w:tabs>
                <w:tab w:val="right" w:pos="851"/>
              </w:tabs>
              <w:jc w:val="center"/>
              <w:rPr>
                <w:sz w:val="24"/>
                <w:szCs w:val="24"/>
              </w:rPr>
            </w:pPr>
            <w:r>
              <w:rPr>
                <w:sz w:val="24"/>
                <w:szCs w:val="24"/>
              </w:rPr>
              <w:t>25</w:t>
            </w:r>
          </w:p>
        </w:tc>
        <w:tc>
          <w:tcPr>
            <w:tcW w:w="565" w:type="pct"/>
            <w:shd w:val="clear" w:color="auto" w:fill="auto"/>
          </w:tcPr>
          <w:p w14:paraId="32BE3490" w14:textId="77777777" w:rsidR="003C3C18" w:rsidRDefault="00105F2F" w:rsidP="00E33802">
            <w:pPr>
              <w:tabs>
                <w:tab w:val="right" w:pos="851"/>
              </w:tabs>
              <w:jc w:val="center"/>
              <w:rPr>
                <w:sz w:val="24"/>
                <w:szCs w:val="24"/>
              </w:rPr>
            </w:pPr>
            <w:r>
              <w:rPr>
                <w:sz w:val="24"/>
                <w:szCs w:val="24"/>
              </w:rPr>
              <w:t>75</w:t>
            </w:r>
          </w:p>
          <w:p w14:paraId="36D83DFD" w14:textId="435BC5C0" w:rsidR="00105F2F" w:rsidRPr="00E33802" w:rsidRDefault="00105F2F" w:rsidP="00E33802">
            <w:pPr>
              <w:tabs>
                <w:tab w:val="right" w:pos="851"/>
              </w:tabs>
              <w:jc w:val="center"/>
              <w:rPr>
                <w:sz w:val="24"/>
                <w:szCs w:val="24"/>
              </w:rPr>
            </w:pPr>
          </w:p>
        </w:tc>
        <w:tc>
          <w:tcPr>
            <w:tcW w:w="565" w:type="pct"/>
            <w:shd w:val="clear" w:color="auto" w:fill="auto"/>
          </w:tcPr>
          <w:p w14:paraId="20CEEBDA" w14:textId="67445995" w:rsidR="003C3C18" w:rsidRPr="00E33802" w:rsidRDefault="00E33802" w:rsidP="00E33802">
            <w:pPr>
              <w:tabs>
                <w:tab w:val="right" w:pos="851"/>
              </w:tabs>
              <w:jc w:val="center"/>
              <w:rPr>
                <w:sz w:val="24"/>
                <w:szCs w:val="24"/>
              </w:rPr>
            </w:pPr>
            <w:r>
              <w:rPr>
                <w:sz w:val="24"/>
                <w:szCs w:val="24"/>
              </w:rPr>
              <w:t>77/89</w:t>
            </w:r>
          </w:p>
        </w:tc>
        <w:tc>
          <w:tcPr>
            <w:tcW w:w="1181" w:type="pct"/>
            <w:shd w:val="clear" w:color="auto" w:fill="auto"/>
          </w:tcPr>
          <w:p w14:paraId="3D3AD4F9" w14:textId="77777777" w:rsidR="003C3C18" w:rsidRPr="005532E3" w:rsidRDefault="003C3C18" w:rsidP="009D7574">
            <w:pPr>
              <w:tabs>
                <w:tab w:val="right" w:pos="851"/>
              </w:tabs>
              <w:jc w:val="both"/>
              <w:rPr>
                <w:sz w:val="24"/>
                <w:szCs w:val="24"/>
              </w:rPr>
            </w:pPr>
          </w:p>
        </w:tc>
      </w:tr>
    </w:tbl>
    <w:p w14:paraId="01D1F0EF" w14:textId="13044B3D" w:rsidR="00E33802" w:rsidRDefault="00E33802" w:rsidP="00E33802">
      <w:pPr>
        <w:rPr>
          <w:b/>
          <w:bCs/>
          <w:sz w:val="28"/>
          <w:szCs w:val="28"/>
        </w:rPr>
      </w:pPr>
    </w:p>
    <w:p w14:paraId="26C70F38" w14:textId="3E8ABC67" w:rsidR="00105F2F" w:rsidRDefault="00105F2F" w:rsidP="00E33802">
      <w:pPr>
        <w:rPr>
          <w:b/>
          <w:bCs/>
          <w:sz w:val="28"/>
          <w:szCs w:val="28"/>
        </w:rPr>
      </w:pPr>
    </w:p>
    <w:p w14:paraId="6B6AA31E" w14:textId="25B75D62" w:rsidR="00105F2F" w:rsidRDefault="00105F2F" w:rsidP="00E33802">
      <w:pPr>
        <w:rPr>
          <w:b/>
          <w:bCs/>
          <w:sz w:val="28"/>
          <w:szCs w:val="28"/>
        </w:rPr>
      </w:pPr>
    </w:p>
    <w:p w14:paraId="06864DE0" w14:textId="70C22DF8" w:rsidR="00105F2F" w:rsidRDefault="00105F2F" w:rsidP="00E33802">
      <w:pPr>
        <w:rPr>
          <w:b/>
          <w:bCs/>
          <w:sz w:val="28"/>
          <w:szCs w:val="28"/>
        </w:rPr>
      </w:pPr>
    </w:p>
    <w:p w14:paraId="342452FC" w14:textId="1AB6955E" w:rsidR="002A2809" w:rsidRDefault="00774E98" w:rsidP="00197983">
      <w:pPr>
        <w:pStyle w:val="2"/>
        <w:ind w:firstLine="709"/>
        <w:rPr>
          <w:rFonts w:ascii="Times New Roman" w:hAnsi="Times New Roman" w:cs="Times New Roman"/>
          <w:b/>
          <w:bCs/>
          <w:color w:val="auto"/>
          <w:sz w:val="28"/>
          <w:szCs w:val="28"/>
        </w:rPr>
      </w:pPr>
      <w:bookmarkStart w:id="14" w:name="_Toc121908764"/>
      <w:r w:rsidRPr="00197983">
        <w:rPr>
          <w:rFonts w:ascii="Times New Roman" w:hAnsi="Times New Roman" w:cs="Times New Roman"/>
          <w:b/>
          <w:bCs/>
          <w:color w:val="auto"/>
          <w:sz w:val="28"/>
          <w:szCs w:val="28"/>
        </w:rPr>
        <w:lastRenderedPageBreak/>
        <w:t>5.3 Содержание семинаров и практических занятий</w:t>
      </w:r>
      <w:bookmarkEnd w:id="14"/>
    </w:p>
    <w:p w14:paraId="698CE454" w14:textId="77777777" w:rsidR="00105F2F" w:rsidRPr="00105F2F" w:rsidRDefault="00105F2F" w:rsidP="00105F2F"/>
    <w:tbl>
      <w:tblPr>
        <w:tblStyle w:val="a8"/>
        <w:tblW w:w="0" w:type="auto"/>
        <w:tblInd w:w="-572" w:type="dxa"/>
        <w:tblLook w:val="04A0" w:firstRow="1" w:lastRow="0" w:firstColumn="1" w:lastColumn="0" w:noHBand="0" w:noVBand="1"/>
      </w:tblPr>
      <w:tblGrid>
        <w:gridCol w:w="2783"/>
        <w:gridCol w:w="5207"/>
        <w:gridCol w:w="2777"/>
      </w:tblGrid>
      <w:tr w:rsidR="002A2809" w:rsidRPr="00596CE9" w14:paraId="1A549349" w14:textId="77777777" w:rsidTr="00105F2F">
        <w:tc>
          <w:tcPr>
            <w:tcW w:w="2783" w:type="dxa"/>
          </w:tcPr>
          <w:p w14:paraId="70905926" w14:textId="77777777" w:rsidR="002A2809" w:rsidRPr="00596CE9" w:rsidRDefault="002A2809" w:rsidP="00E33802">
            <w:pP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5207" w:type="dxa"/>
          </w:tcPr>
          <w:p w14:paraId="0D243962" w14:textId="36922193" w:rsidR="002A2809" w:rsidRPr="00596CE9" w:rsidRDefault="00D763C2" w:rsidP="00E33802">
            <w:pPr>
              <w:rPr>
                <w:b/>
                <w:sz w:val="24"/>
                <w:szCs w:val="24"/>
              </w:rPr>
            </w:pPr>
            <w:r w:rsidRPr="00596CE9">
              <w:rPr>
                <w:b/>
                <w:sz w:val="24"/>
                <w:szCs w:val="24"/>
              </w:rPr>
              <w:t>Перечень вопросов для обсуждения на семинар</w:t>
            </w:r>
            <w:r w:rsidR="004A750B">
              <w:rPr>
                <w:b/>
                <w:sz w:val="24"/>
                <w:szCs w:val="24"/>
              </w:rPr>
              <w:t>ах</w:t>
            </w:r>
            <w:r w:rsidRPr="00596CE9">
              <w:rPr>
                <w:b/>
                <w:sz w:val="24"/>
                <w:szCs w:val="24"/>
              </w:rPr>
              <w:t>,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w:t>
            </w:r>
          </w:p>
        </w:tc>
        <w:tc>
          <w:tcPr>
            <w:tcW w:w="2777" w:type="dxa"/>
          </w:tcPr>
          <w:p w14:paraId="41BA1215" w14:textId="77777777" w:rsidR="002A2809" w:rsidRPr="00596CE9" w:rsidRDefault="002A2809" w:rsidP="00E33802">
            <w:pPr>
              <w:rPr>
                <w:b/>
                <w:sz w:val="24"/>
                <w:szCs w:val="24"/>
              </w:rPr>
            </w:pPr>
            <w:r w:rsidRPr="00596CE9">
              <w:rPr>
                <w:b/>
                <w:sz w:val="24"/>
                <w:szCs w:val="24"/>
              </w:rPr>
              <w:t>Формы проведения занятий</w:t>
            </w:r>
          </w:p>
        </w:tc>
      </w:tr>
      <w:tr w:rsidR="00915C30" w14:paraId="31F60702" w14:textId="77777777" w:rsidTr="00105F2F">
        <w:tc>
          <w:tcPr>
            <w:tcW w:w="2783" w:type="dxa"/>
            <w:shd w:val="clear" w:color="auto" w:fill="auto"/>
          </w:tcPr>
          <w:p w14:paraId="39A32153" w14:textId="09CDFEA2" w:rsidR="00915C30" w:rsidRDefault="00915C30" w:rsidP="00E33802">
            <w:pPr>
              <w:rPr>
                <w:sz w:val="28"/>
                <w:szCs w:val="28"/>
              </w:rPr>
            </w:pPr>
            <w:r w:rsidRPr="0078490D">
              <w:rPr>
                <w:bCs/>
                <w:color w:val="000000"/>
                <w:sz w:val="24"/>
                <w:szCs w:val="24"/>
              </w:rPr>
              <w:t>Тема 1. Нормативно-правовые, методические  и организационные основы управления государственным сектором экономики</w:t>
            </w:r>
          </w:p>
        </w:tc>
        <w:tc>
          <w:tcPr>
            <w:tcW w:w="5207" w:type="dxa"/>
          </w:tcPr>
          <w:p w14:paraId="4FE59B8B" w14:textId="0E47B0FB" w:rsidR="00915C30" w:rsidRDefault="00915C30" w:rsidP="00E33802">
            <w:pPr>
              <w:rPr>
                <w:sz w:val="24"/>
                <w:szCs w:val="24"/>
              </w:rPr>
            </w:pPr>
            <w:r>
              <w:rPr>
                <w:sz w:val="24"/>
                <w:szCs w:val="24"/>
              </w:rPr>
              <w:t xml:space="preserve">1.Нормативно-правовая база управления государственным сектором экономики </w:t>
            </w:r>
          </w:p>
          <w:p w14:paraId="74045FDD" w14:textId="1AA7BA5D" w:rsidR="00915C30" w:rsidRDefault="00915C30" w:rsidP="00E33802">
            <w:pPr>
              <w:rPr>
                <w:sz w:val="24"/>
                <w:szCs w:val="24"/>
              </w:rPr>
            </w:pPr>
            <w:r>
              <w:rPr>
                <w:sz w:val="24"/>
                <w:szCs w:val="24"/>
              </w:rPr>
              <w:t>2.</w:t>
            </w:r>
            <w:r w:rsidR="00535B67">
              <w:rPr>
                <w:sz w:val="24"/>
                <w:szCs w:val="24"/>
              </w:rPr>
              <w:t xml:space="preserve">Методические </w:t>
            </w:r>
            <w:proofErr w:type="gramStart"/>
            <w:r w:rsidR="00535B67">
              <w:rPr>
                <w:sz w:val="24"/>
                <w:szCs w:val="24"/>
              </w:rPr>
              <w:t>указания  по</w:t>
            </w:r>
            <w:proofErr w:type="gramEnd"/>
            <w:r w:rsidR="00535B67">
              <w:rPr>
                <w:sz w:val="24"/>
                <w:szCs w:val="24"/>
              </w:rPr>
              <w:t xml:space="preserve"> </w:t>
            </w:r>
          </w:p>
          <w:p w14:paraId="42F0EBDF" w14:textId="4B99FD9E" w:rsidR="00BB28EA" w:rsidRDefault="00BB28EA" w:rsidP="00E33802">
            <w:pPr>
              <w:rPr>
                <w:sz w:val="24"/>
                <w:szCs w:val="24"/>
              </w:rPr>
            </w:pPr>
            <w:r>
              <w:rPr>
                <w:sz w:val="24"/>
                <w:szCs w:val="24"/>
              </w:rPr>
              <w:t>3. Нормативно-правовое регулирование госкорпораций.</w:t>
            </w:r>
          </w:p>
          <w:p w14:paraId="424243C5" w14:textId="661ED0F4" w:rsidR="00915C30" w:rsidRPr="00E33FF1" w:rsidRDefault="00E33802" w:rsidP="00E33802">
            <w:pPr>
              <w:rPr>
                <w:sz w:val="24"/>
                <w:szCs w:val="24"/>
              </w:rPr>
            </w:pPr>
            <w:r>
              <w:rPr>
                <w:sz w:val="24"/>
                <w:szCs w:val="24"/>
              </w:rPr>
              <w:t>Рекомендуемые источники: 8.1.1-8.1.11, 8.2.1-8.2.3, 8.3.4-8.3.7, раздел 9</w:t>
            </w:r>
          </w:p>
        </w:tc>
        <w:tc>
          <w:tcPr>
            <w:tcW w:w="2777" w:type="dxa"/>
            <w:shd w:val="clear" w:color="auto" w:fill="auto"/>
          </w:tcPr>
          <w:p w14:paraId="032EB583" w14:textId="17415A9B" w:rsidR="00915C30" w:rsidRDefault="00915C30" w:rsidP="00E33802">
            <w:pPr>
              <w:rPr>
                <w:sz w:val="28"/>
                <w:szCs w:val="28"/>
              </w:rPr>
            </w:pPr>
            <w:r>
              <w:rPr>
                <w:sz w:val="24"/>
                <w:szCs w:val="24"/>
              </w:rPr>
              <w:t>Круглый стол «Проблемы и направления совершенствования нормативно-правовой базы  проектного управления».</w:t>
            </w:r>
          </w:p>
        </w:tc>
      </w:tr>
      <w:tr w:rsidR="00915C30" w14:paraId="249C4FE5" w14:textId="77777777" w:rsidTr="00105F2F">
        <w:tc>
          <w:tcPr>
            <w:tcW w:w="2783" w:type="dxa"/>
            <w:shd w:val="clear" w:color="auto" w:fill="auto"/>
          </w:tcPr>
          <w:p w14:paraId="6CD85E5A" w14:textId="3EAE36A9" w:rsidR="00915C30" w:rsidRDefault="00915C30" w:rsidP="00E33802">
            <w:pPr>
              <w:rPr>
                <w:sz w:val="28"/>
                <w:szCs w:val="28"/>
              </w:rPr>
            </w:pPr>
            <w:r w:rsidRPr="0078490D">
              <w:rPr>
                <w:bCs/>
                <w:sz w:val="24"/>
                <w:szCs w:val="24"/>
              </w:rPr>
              <w:t>Тема 2. Зарубежный опыт управления государственным сектором экономики</w:t>
            </w:r>
          </w:p>
        </w:tc>
        <w:tc>
          <w:tcPr>
            <w:tcW w:w="5207" w:type="dxa"/>
          </w:tcPr>
          <w:p w14:paraId="7956D53A" w14:textId="0B73D185" w:rsidR="00915C30" w:rsidRDefault="00915C30" w:rsidP="00E33802">
            <w:pPr>
              <w:rPr>
                <w:sz w:val="24"/>
                <w:szCs w:val="24"/>
              </w:rPr>
            </w:pPr>
            <w:r>
              <w:rPr>
                <w:sz w:val="24"/>
                <w:szCs w:val="24"/>
              </w:rPr>
              <w:t>1.</w:t>
            </w:r>
            <w:r w:rsidR="00BB28EA">
              <w:rPr>
                <w:sz w:val="24"/>
                <w:szCs w:val="24"/>
              </w:rPr>
              <w:t xml:space="preserve">Модель управления государственным сектором в США. </w:t>
            </w:r>
          </w:p>
          <w:p w14:paraId="31BE006F" w14:textId="409EC731" w:rsidR="00BB28EA" w:rsidRDefault="00BB28EA" w:rsidP="00E33802">
            <w:pPr>
              <w:rPr>
                <w:sz w:val="24"/>
                <w:szCs w:val="24"/>
              </w:rPr>
            </w:pPr>
            <w:r>
              <w:rPr>
                <w:sz w:val="24"/>
                <w:szCs w:val="24"/>
              </w:rPr>
              <w:t xml:space="preserve">2.Модель управления государственным сектором во Франции. </w:t>
            </w:r>
          </w:p>
          <w:p w14:paraId="725E3C3E" w14:textId="5E0060A3" w:rsidR="00BB28EA" w:rsidRDefault="00BB28EA" w:rsidP="00E33802">
            <w:pPr>
              <w:rPr>
                <w:sz w:val="24"/>
                <w:szCs w:val="24"/>
              </w:rPr>
            </w:pPr>
            <w:r>
              <w:rPr>
                <w:sz w:val="24"/>
                <w:szCs w:val="24"/>
              </w:rPr>
              <w:t xml:space="preserve">3.Модель управления государственным сектором в ФРГ. </w:t>
            </w:r>
          </w:p>
          <w:p w14:paraId="5465CA9E" w14:textId="5CA7EFAD" w:rsidR="00BB28EA" w:rsidRDefault="00BB28EA" w:rsidP="00E33802">
            <w:pPr>
              <w:rPr>
                <w:sz w:val="24"/>
                <w:szCs w:val="24"/>
              </w:rPr>
            </w:pPr>
            <w:r>
              <w:rPr>
                <w:sz w:val="24"/>
                <w:szCs w:val="24"/>
              </w:rPr>
              <w:t xml:space="preserve">4.Модель управления государственным сектором в КНР. </w:t>
            </w:r>
          </w:p>
          <w:p w14:paraId="2809D9F2" w14:textId="1AECECDE" w:rsidR="00BB28EA" w:rsidRDefault="00BB28EA" w:rsidP="00E33802">
            <w:pPr>
              <w:rPr>
                <w:sz w:val="24"/>
                <w:szCs w:val="24"/>
              </w:rPr>
            </w:pPr>
            <w:r>
              <w:rPr>
                <w:sz w:val="24"/>
                <w:szCs w:val="24"/>
              </w:rPr>
              <w:t xml:space="preserve">5.Модель управления государственным сектором в Канаде. </w:t>
            </w:r>
          </w:p>
          <w:p w14:paraId="43A89E67" w14:textId="2BA34C28" w:rsidR="00915C30" w:rsidRPr="00432839" w:rsidRDefault="00E33802" w:rsidP="00E33802">
            <w:pPr>
              <w:rPr>
                <w:sz w:val="24"/>
                <w:szCs w:val="24"/>
              </w:rPr>
            </w:pPr>
            <w:r>
              <w:rPr>
                <w:sz w:val="24"/>
                <w:szCs w:val="24"/>
              </w:rPr>
              <w:t>Рекомендуемые источники: 8.1.1-8.1.11, 8.2.1-8.2.3, 8.3.4-8.3.7, раздел 9</w:t>
            </w:r>
          </w:p>
        </w:tc>
        <w:tc>
          <w:tcPr>
            <w:tcW w:w="2777" w:type="dxa"/>
            <w:shd w:val="clear" w:color="auto" w:fill="auto"/>
          </w:tcPr>
          <w:p w14:paraId="36D1AB10" w14:textId="26709980" w:rsidR="00915C30" w:rsidRDefault="00915C30" w:rsidP="00E33802">
            <w:pPr>
              <w:rPr>
                <w:sz w:val="28"/>
                <w:szCs w:val="28"/>
              </w:rPr>
            </w:pPr>
            <w:r>
              <w:rPr>
                <w:sz w:val="24"/>
                <w:szCs w:val="24"/>
              </w:rPr>
              <w:t xml:space="preserve">Научные дебаты «Возможности адаптации </w:t>
            </w:r>
            <w:r w:rsidR="00FB5D5F">
              <w:rPr>
                <w:sz w:val="24"/>
                <w:szCs w:val="24"/>
              </w:rPr>
              <w:t xml:space="preserve">положительных практик </w:t>
            </w:r>
            <w:r>
              <w:rPr>
                <w:sz w:val="24"/>
                <w:szCs w:val="24"/>
              </w:rPr>
              <w:t xml:space="preserve">зарубежных </w:t>
            </w:r>
            <w:r w:rsidR="00FB5D5F">
              <w:rPr>
                <w:sz w:val="24"/>
                <w:szCs w:val="24"/>
              </w:rPr>
              <w:t xml:space="preserve">моделей госсектора </w:t>
            </w:r>
            <w:r>
              <w:rPr>
                <w:sz w:val="24"/>
                <w:szCs w:val="24"/>
              </w:rPr>
              <w:t xml:space="preserve"> к российским условиям»</w:t>
            </w:r>
          </w:p>
        </w:tc>
      </w:tr>
      <w:tr w:rsidR="00915C30" w14:paraId="650585E8" w14:textId="77777777" w:rsidTr="00105F2F">
        <w:tc>
          <w:tcPr>
            <w:tcW w:w="2783" w:type="dxa"/>
            <w:shd w:val="clear" w:color="auto" w:fill="auto"/>
          </w:tcPr>
          <w:p w14:paraId="6BF06AE6" w14:textId="3C73D8DF" w:rsidR="00915C30" w:rsidRDefault="00915C30" w:rsidP="00E33802">
            <w:pPr>
              <w:rPr>
                <w:sz w:val="28"/>
                <w:szCs w:val="28"/>
              </w:rPr>
            </w:pPr>
            <w:r w:rsidRPr="0078490D">
              <w:rPr>
                <w:bCs/>
                <w:sz w:val="24"/>
                <w:szCs w:val="24"/>
              </w:rPr>
              <w:t>Тема 3. Современный уровень развития и управления государственным сектором экономики</w:t>
            </w:r>
          </w:p>
        </w:tc>
        <w:tc>
          <w:tcPr>
            <w:tcW w:w="5207" w:type="dxa"/>
          </w:tcPr>
          <w:p w14:paraId="70197EF0" w14:textId="5B95F5F1" w:rsidR="00915C30" w:rsidRDefault="00915C30" w:rsidP="00E33802">
            <w:pPr>
              <w:rPr>
                <w:sz w:val="24"/>
                <w:szCs w:val="24"/>
              </w:rPr>
            </w:pPr>
            <w:r>
              <w:rPr>
                <w:sz w:val="24"/>
                <w:szCs w:val="24"/>
              </w:rPr>
              <w:t>1.</w:t>
            </w:r>
            <w:r w:rsidR="00535B67">
              <w:rPr>
                <w:sz w:val="24"/>
                <w:szCs w:val="24"/>
              </w:rPr>
              <w:t>Российская модель управления госсектором экономики: основные показатели и характеристики.</w:t>
            </w:r>
          </w:p>
          <w:p w14:paraId="3FE11BF5" w14:textId="2FA5430D" w:rsidR="00535B67" w:rsidRDefault="00535B67" w:rsidP="00E33802">
            <w:pPr>
              <w:rPr>
                <w:sz w:val="24"/>
                <w:szCs w:val="24"/>
              </w:rPr>
            </w:pPr>
            <w:r>
              <w:rPr>
                <w:sz w:val="24"/>
                <w:szCs w:val="24"/>
              </w:rPr>
              <w:t xml:space="preserve">2. Анализ организации управления госсектором </w:t>
            </w:r>
            <w:proofErr w:type="gramStart"/>
            <w:r>
              <w:rPr>
                <w:sz w:val="24"/>
                <w:szCs w:val="24"/>
              </w:rPr>
              <w:t xml:space="preserve">в  </w:t>
            </w:r>
            <w:proofErr w:type="spellStart"/>
            <w:r>
              <w:rPr>
                <w:sz w:val="24"/>
                <w:szCs w:val="24"/>
              </w:rPr>
              <w:t>ФОИВах</w:t>
            </w:r>
            <w:proofErr w:type="spellEnd"/>
            <w:proofErr w:type="gramEnd"/>
            <w:r>
              <w:rPr>
                <w:sz w:val="24"/>
                <w:szCs w:val="24"/>
              </w:rPr>
              <w:t>.</w:t>
            </w:r>
          </w:p>
          <w:p w14:paraId="720A0537" w14:textId="59FDB39A" w:rsidR="00535B67" w:rsidRDefault="00535B67" w:rsidP="00E33802">
            <w:pPr>
              <w:rPr>
                <w:sz w:val="24"/>
                <w:szCs w:val="24"/>
              </w:rPr>
            </w:pPr>
            <w:r>
              <w:rPr>
                <w:sz w:val="24"/>
                <w:szCs w:val="24"/>
              </w:rPr>
              <w:t>3.Программа инновационного развития ПАО «ФСК ЕЭС».</w:t>
            </w:r>
          </w:p>
          <w:p w14:paraId="74E00B7C" w14:textId="11056CA5" w:rsidR="00FB5D5F" w:rsidRDefault="00FB5D5F" w:rsidP="00E33802">
            <w:pPr>
              <w:rPr>
                <w:sz w:val="24"/>
                <w:szCs w:val="24"/>
              </w:rPr>
            </w:pPr>
            <w:r>
              <w:rPr>
                <w:sz w:val="24"/>
                <w:szCs w:val="24"/>
              </w:rPr>
              <w:t xml:space="preserve">4. Программа инновационного развития </w:t>
            </w:r>
            <w:proofErr w:type="spellStart"/>
            <w:r>
              <w:rPr>
                <w:sz w:val="24"/>
                <w:szCs w:val="24"/>
              </w:rPr>
              <w:t>Госкорпорции</w:t>
            </w:r>
            <w:proofErr w:type="spellEnd"/>
            <w:r>
              <w:rPr>
                <w:sz w:val="24"/>
                <w:szCs w:val="24"/>
              </w:rPr>
              <w:t xml:space="preserve"> </w:t>
            </w:r>
            <w:proofErr w:type="spellStart"/>
            <w:r>
              <w:rPr>
                <w:sz w:val="24"/>
                <w:szCs w:val="24"/>
              </w:rPr>
              <w:t>Ростех</w:t>
            </w:r>
            <w:proofErr w:type="spellEnd"/>
          </w:p>
          <w:p w14:paraId="0141F305" w14:textId="3EB027BA" w:rsidR="00915C30" w:rsidRPr="00432839" w:rsidRDefault="00E33802" w:rsidP="00E33802">
            <w:pPr>
              <w:rPr>
                <w:sz w:val="24"/>
                <w:szCs w:val="24"/>
              </w:rPr>
            </w:pPr>
            <w:r>
              <w:rPr>
                <w:sz w:val="24"/>
                <w:szCs w:val="24"/>
              </w:rPr>
              <w:t>Рекомендуемые источники: 8.1.1-8.1.11, 8.2.1-8.2.3, 8.3.4-8.3.7, раздел 9</w:t>
            </w:r>
          </w:p>
        </w:tc>
        <w:tc>
          <w:tcPr>
            <w:tcW w:w="2777" w:type="dxa"/>
            <w:shd w:val="clear" w:color="auto" w:fill="auto"/>
          </w:tcPr>
          <w:p w14:paraId="5A14A4DD" w14:textId="4B00F875" w:rsidR="00915C30" w:rsidRDefault="00915C30" w:rsidP="00E33802">
            <w:pPr>
              <w:rPr>
                <w:sz w:val="28"/>
                <w:szCs w:val="28"/>
              </w:rPr>
            </w:pPr>
            <w:r>
              <w:rPr>
                <w:sz w:val="24"/>
                <w:szCs w:val="24"/>
              </w:rPr>
              <w:t>Деловая игра «</w:t>
            </w:r>
            <w:r w:rsidR="00FB5D5F">
              <w:rPr>
                <w:sz w:val="24"/>
                <w:szCs w:val="24"/>
              </w:rPr>
              <w:t xml:space="preserve">Конкурсный отбор на должность государственной службы (вопросы к претендентам </w:t>
            </w:r>
            <w:r>
              <w:rPr>
                <w:sz w:val="24"/>
                <w:szCs w:val="24"/>
              </w:rPr>
              <w:t>по профессиональным компетенциям</w:t>
            </w:r>
            <w:r w:rsidR="00FB5D5F">
              <w:rPr>
                <w:sz w:val="24"/>
                <w:szCs w:val="24"/>
              </w:rPr>
              <w:t xml:space="preserve"> управления госсектором экономики)</w:t>
            </w:r>
            <w:r>
              <w:rPr>
                <w:sz w:val="24"/>
                <w:szCs w:val="24"/>
              </w:rPr>
              <w:t xml:space="preserve">. </w:t>
            </w:r>
          </w:p>
        </w:tc>
      </w:tr>
      <w:tr w:rsidR="00915C30" w14:paraId="01E9F7B8" w14:textId="77777777" w:rsidTr="00105F2F">
        <w:tc>
          <w:tcPr>
            <w:tcW w:w="2783" w:type="dxa"/>
            <w:shd w:val="clear" w:color="auto" w:fill="auto"/>
          </w:tcPr>
          <w:p w14:paraId="48E869B4" w14:textId="4353B6EE" w:rsidR="00915C30" w:rsidRDefault="00915C30" w:rsidP="00E33802">
            <w:pPr>
              <w:rPr>
                <w:sz w:val="28"/>
                <w:szCs w:val="28"/>
              </w:rPr>
            </w:pPr>
            <w:r w:rsidRPr="0078490D">
              <w:rPr>
                <w:bCs/>
                <w:color w:val="000000"/>
                <w:sz w:val="24"/>
                <w:szCs w:val="24"/>
              </w:rPr>
              <w:t>Тема 4.  Применение проектного подхода в управлении государственным сектором экономики</w:t>
            </w:r>
          </w:p>
        </w:tc>
        <w:tc>
          <w:tcPr>
            <w:tcW w:w="5207" w:type="dxa"/>
          </w:tcPr>
          <w:p w14:paraId="3ECB6CE8" w14:textId="34BB087D" w:rsidR="00535B67" w:rsidRDefault="00915C30" w:rsidP="00E33802">
            <w:pPr>
              <w:rPr>
                <w:sz w:val="24"/>
                <w:szCs w:val="24"/>
              </w:rPr>
            </w:pPr>
            <w:r>
              <w:rPr>
                <w:sz w:val="24"/>
                <w:szCs w:val="24"/>
              </w:rPr>
              <w:t>1.</w:t>
            </w:r>
            <w:r w:rsidR="00FB5D5F">
              <w:rPr>
                <w:sz w:val="24"/>
                <w:szCs w:val="24"/>
              </w:rPr>
              <w:t>Региональный положительный опыт проектного управления.</w:t>
            </w:r>
          </w:p>
          <w:p w14:paraId="06416ABF" w14:textId="2986D0DD" w:rsidR="00FB5D5F" w:rsidRDefault="00FB5D5F" w:rsidP="00E33802">
            <w:pPr>
              <w:rPr>
                <w:sz w:val="24"/>
                <w:szCs w:val="24"/>
              </w:rPr>
            </w:pPr>
            <w:r>
              <w:rPr>
                <w:sz w:val="24"/>
                <w:szCs w:val="24"/>
              </w:rPr>
              <w:t>2.Проекты, реализуемые в отраслях государственного сектора экономики: перспективы и проблемы.</w:t>
            </w:r>
          </w:p>
          <w:p w14:paraId="4D15275A" w14:textId="5080726E" w:rsidR="00915C30" w:rsidRDefault="00FB5D5F" w:rsidP="00E33802">
            <w:pPr>
              <w:rPr>
                <w:sz w:val="24"/>
                <w:szCs w:val="24"/>
              </w:rPr>
            </w:pPr>
            <w:r>
              <w:rPr>
                <w:sz w:val="24"/>
                <w:szCs w:val="24"/>
              </w:rPr>
              <w:t xml:space="preserve">3.Мотивация государственных служащих в проектном управлении. </w:t>
            </w:r>
          </w:p>
          <w:p w14:paraId="172BFB4E" w14:textId="35063E7E" w:rsidR="00915C30" w:rsidRPr="00432839" w:rsidRDefault="00E33802" w:rsidP="00E33802">
            <w:pPr>
              <w:rPr>
                <w:sz w:val="24"/>
                <w:szCs w:val="24"/>
              </w:rPr>
            </w:pPr>
            <w:r>
              <w:rPr>
                <w:sz w:val="24"/>
                <w:szCs w:val="24"/>
              </w:rPr>
              <w:t>Рекомендуемые источники: 8.1.1-8.1.11, 8.2.1-8.2.3, 8.3.4-8.3.7, раздел 9</w:t>
            </w:r>
          </w:p>
        </w:tc>
        <w:tc>
          <w:tcPr>
            <w:tcW w:w="2777" w:type="dxa"/>
            <w:shd w:val="clear" w:color="auto" w:fill="auto"/>
          </w:tcPr>
          <w:p w14:paraId="6B63B34E" w14:textId="2FA48A65" w:rsidR="00FB5D5F" w:rsidRDefault="00915C30" w:rsidP="00E33802">
            <w:pPr>
              <w:rPr>
                <w:sz w:val="24"/>
                <w:szCs w:val="24"/>
              </w:rPr>
            </w:pPr>
            <w:r>
              <w:rPr>
                <w:sz w:val="24"/>
                <w:szCs w:val="24"/>
              </w:rPr>
              <w:t>Круглый стол «</w:t>
            </w:r>
            <w:r w:rsidR="00FB5D5F">
              <w:rPr>
                <w:sz w:val="24"/>
                <w:szCs w:val="24"/>
              </w:rPr>
              <w:t>Проблемы проектного управления в государственном секторе экономики»</w:t>
            </w:r>
            <w:r>
              <w:rPr>
                <w:sz w:val="24"/>
                <w:szCs w:val="24"/>
              </w:rPr>
              <w:t xml:space="preserve"> </w:t>
            </w:r>
          </w:p>
          <w:p w14:paraId="0D549BCE" w14:textId="3540FAD1" w:rsidR="00915C30" w:rsidRDefault="00915C30" w:rsidP="00E33802">
            <w:pPr>
              <w:rPr>
                <w:sz w:val="28"/>
                <w:szCs w:val="28"/>
              </w:rPr>
            </w:pPr>
            <w:r>
              <w:rPr>
                <w:sz w:val="24"/>
                <w:szCs w:val="24"/>
              </w:rPr>
              <w:t>Деловая игра «</w:t>
            </w:r>
            <w:r w:rsidR="00FB5D5F">
              <w:rPr>
                <w:sz w:val="24"/>
                <w:szCs w:val="24"/>
              </w:rPr>
              <w:t>Проектный олимп</w:t>
            </w:r>
            <w:r>
              <w:rPr>
                <w:sz w:val="24"/>
                <w:szCs w:val="24"/>
              </w:rPr>
              <w:t>»</w:t>
            </w:r>
          </w:p>
        </w:tc>
      </w:tr>
    </w:tbl>
    <w:p w14:paraId="467795D8" w14:textId="419AB8ED" w:rsidR="002A2809" w:rsidRDefault="002A2809" w:rsidP="00F95658">
      <w:pPr>
        <w:keepNext/>
        <w:ind w:firstLine="709"/>
        <w:jc w:val="both"/>
        <w:rPr>
          <w:sz w:val="28"/>
          <w:szCs w:val="28"/>
        </w:rPr>
      </w:pPr>
    </w:p>
    <w:p w14:paraId="74BC6033" w14:textId="77777777" w:rsidR="00C52F7B" w:rsidRPr="0078385C" w:rsidRDefault="00C52F7B" w:rsidP="0078385C">
      <w:pPr>
        <w:pStyle w:val="1"/>
        <w:spacing w:before="0"/>
        <w:ind w:firstLine="709"/>
        <w:jc w:val="both"/>
        <w:rPr>
          <w:rFonts w:ascii="Times New Roman" w:hAnsi="Times New Roman" w:cs="Times New Roman"/>
          <w:b/>
          <w:bCs/>
          <w:color w:val="auto"/>
          <w:sz w:val="28"/>
          <w:szCs w:val="28"/>
        </w:rPr>
      </w:pPr>
      <w:bookmarkStart w:id="15" w:name="_Toc121908765"/>
      <w:r w:rsidRPr="0078385C">
        <w:rPr>
          <w:rFonts w:ascii="Times New Roman" w:hAnsi="Times New Roman" w:cs="Times New Roman"/>
          <w:b/>
          <w:bCs/>
          <w:color w:val="auto"/>
          <w:sz w:val="28"/>
          <w:szCs w:val="28"/>
        </w:rPr>
        <w:t xml:space="preserve">6. </w:t>
      </w:r>
      <w:r w:rsidR="00E00BE6" w:rsidRPr="0078385C">
        <w:rPr>
          <w:rFonts w:ascii="Times New Roman" w:hAnsi="Times New Roman" w:cs="Times New Roman"/>
          <w:b/>
          <w:bCs/>
          <w:color w:val="auto"/>
          <w:sz w:val="28"/>
          <w:szCs w:val="28"/>
        </w:rPr>
        <w:t>Перечень у</w:t>
      </w:r>
      <w:r w:rsidRPr="0078385C">
        <w:rPr>
          <w:rFonts w:ascii="Times New Roman" w:hAnsi="Times New Roman" w:cs="Times New Roman"/>
          <w:b/>
          <w:bCs/>
          <w:color w:val="auto"/>
          <w:sz w:val="28"/>
          <w:szCs w:val="28"/>
        </w:rPr>
        <w:t>чебно-методическо</w:t>
      </w:r>
      <w:r w:rsidR="00E00BE6" w:rsidRPr="0078385C">
        <w:rPr>
          <w:rFonts w:ascii="Times New Roman" w:hAnsi="Times New Roman" w:cs="Times New Roman"/>
          <w:b/>
          <w:bCs/>
          <w:color w:val="auto"/>
          <w:sz w:val="28"/>
          <w:szCs w:val="28"/>
        </w:rPr>
        <w:t>го</w:t>
      </w:r>
      <w:r w:rsidRPr="0078385C">
        <w:rPr>
          <w:rFonts w:ascii="Times New Roman" w:hAnsi="Times New Roman" w:cs="Times New Roman"/>
          <w:b/>
          <w:bCs/>
          <w:color w:val="auto"/>
          <w:sz w:val="28"/>
          <w:szCs w:val="28"/>
        </w:rPr>
        <w:t xml:space="preserve"> обеспечени</w:t>
      </w:r>
      <w:r w:rsidR="00E00BE6" w:rsidRPr="0078385C">
        <w:rPr>
          <w:rFonts w:ascii="Times New Roman" w:hAnsi="Times New Roman" w:cs="Times New Roman"/>
          <w:b/>
          <w:bCs/>
          <w:color w:val="auto"/>
          <w:sz w:val="28"/>
          <w:szCs w:val="28"/>
        </w:rPr>
        <w:t>я</w:t>
      </w:r>
      <w:r w:rsidRPr="0078385C">
        <w:rPr>
          <w:rFonts w:ascii="Times New Roman" w:hAnsi="Times New Roman" w:cs="Times New Roman"/>
          <w:b/>
          <w:bCs/>
          <w:color w:val="auto"/>
          <w:sz w:val="28"/>
          <w:szCs w:val="28"/>
        </w:rPr>
        <w:t xml:space="preserve"> </w:t>
      </w:r>
      <w:r w:rsidR="00606047" w:rsidRPr="0078385C">
        <w:rPr>
          <w:rFonts w:ascii="Times New Roman" w:hAnsi="Times New Roman" w:cs="Times New Roman"/>
          <w:b/>
          <w:bCs/>
          <w:color w:val="auto"/>
          <w:sz w:val="28"/>
          <w:szCs w:val="28"/>
        </w:rPr>
        <w:t xml:space="preserve">для </w:t>
      </w:r>
      <w:r w:rsidRPr="0078385C">
        <w:rPr>
          <w:rFonts w:ascii="Times New Roman" w:hAnsi="Times New Roman" w:cs="Times New Roman"/>
          <w:b/>
          <w:bCs/>
          <w:color w:val="auto"/>
          <w:sz w:val="28"/>
          <w:szCs w:val="28"/>
        </w:rPr>
        <w:t xml:space="preserve">самостоятельной работы обучающихся по </w:t>
      </w:r>
      <w:r w:rsidR="00606047" w:rsidRPr="0078385C">
        <w:rPr>
          <w:rFonts w:ascii="Times New Roman" w:hAnsi="Times New Roman" w:cs="Times New Roman"/>
          <w:b/>
          <w:bCs/>
          <w:color w:val="auto"/>
          <w:sz w:val="28"/>
          <w:szCs w:val="28"/>
        </w:rPr>
        <w:t>дисциплине</w:t>
      </w:r>
      <w:bookmarkEnd w:id="15"/>
    </w:p>
    <w:p w14:paraId="79C37178" w14:textId="77777777" w:rsidR="008E5DB9" w:rsidRPr="0078385C" w:rsidRDefault="008E5DB9" w:rsidP="0078385C">
      <w:pPr>
        <w:pStyle w:val="2"/>
        <w:ind w:firstLine="709"/>
        <w:jc w:val="both"/>
        <w:rPr>
          <w:rFonts w:ascii="Times New Roman" w:hAnsi="Times New Roman" w:cs="Times New Roman"/>
          <w:b/>
          <w:color w:val="auto"/>
          <w:sz w:val="28"/>
          <w:szCs w:val="28"/>
        </w:rPr>
      </w:pPr>
      <w:bookmarkStart w:id="16" w:name="_Toc121908766"/>
      <w:r w:rsidRPr="0078385C">
        <w:rPr>
          <w:rFonts w:ascii="Times New Roman" w:hAnsi="Times New Roman" w:cs="Times New Roman"/>
          <w:b/>
          <w:color w:val="auto"/>
          <w:sz w:val="28"/>
          <w:szCs w:val="28"/>
        </w:rPr>
        <w:t xml:space="preserve">6.1. </w:t>
      </w:r>
      <w:r w:rsidR="00F36684" w:rsidRPr="0078385C">
        <w:rPr>
          <w:rFonts w:ascii="Times New Roman" w:hAnsi="Times New Roman" w:cs="Times New Roman"/>
          <w:b/>
          <w:color w:val="auto"/>
          <w:sz w:val="28"/>
          <w:szCs w:val="28"/>
        </w:rPr>
        <w:t>Перечень вопросов, отводим</w:t>
      </w:r>
      <w:r w:rsidR="00024EEA" w:rsidRPr="0078385C">
        <w:rPr>
          <w:rFonts w:ascii="Times New Roman" w:hAnsi="Times New Roman" w:cs="Times New Roman"/>
          <w:b/>
          <w:color w:val="auto"/>
          <w:sz w:val="28"/>
          <w:szCs w:val="28"/>
        </w:rPr>
        <w:t xml:space="preserve">ых на самостоятельное освоение </w:t>
      </w:r>
      <w:r w:rsidR="00F36684" w:rsidRPr="0078385C">
        <w:rPr>
          <w:rFonts w:ascii="Times New Roman" w:hAnsi="Times New Roman" w:cs="Times New Roman"/>
          <w:b/>
          <w:color w:val="auto"/>
          <w:sz w:val="28"/>
          <w:szCs w:val="28"/>
        </w:rPr>
        <w:t>дисциплины, ф</w:t>
      </w:r>
      <w:r w:rsidRPr="0078385C">
        <w:rPr>
          <w:rFonts w:ascii="Times New Roman" w:hAnsi="Times New Roman" w:cs="Times New Roman"/>
          <w:b/>
          <w:color w:val="auto"/>
          <w:sz w:val="28"/>
          <w:szCs w:val="28"/>
        </w:rPr>
        <w:t>ормы внеаудиторной самостоятельной работы</w:t>
      </w:r>
      <w:bookmarkEnd w:id="16"/>
    </w:p>
    <w:p w14:paraId="2DC51ACC" w14:textId="6389DD9A" w:rsidR="00411845" w:rsidRPr="005532E3" w:rsidRDefault="00411845" w:rsidP="00F95658">
      <w:pPr>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532E3" w14:paraId="6142EFB9" w14:textId="77777777" w:rsidTr="00613A4F">
        <w:tc>
          <w:tcPr>
            <w:tcW w:w="1266" w:type="pct"/>
            <w:shd w:val="clear" w:color="auto" w:fill="auto"/>
          </w:tcPr>
          <w:p w14:paraId="7DA1BCD4" w14:textId="77777777" w:rsidR="007E3FEC" w:rsidRPr="005532E3" w:rsidRDefault="007E3FEC" w:rsidP="00E33802">
            <w:pP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000" w:type="pct"/>
            <w:shd w:val="clear" w:color="auto" w:fill="auto"/>
          </w:tcPr>
          <w:p w14:paraId="40D5FE1D" w14:textId="77777777" w:rsidR="007E3FEC" w:rsidRPr="005532E3" w:rsidRDefault="00596CE9" w:rsidP="00E33802">
            <w:pP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734" w:type="pct"/>
          </w:tcPr>
          <w:p w14:paraId="6C8263FE" w14:textId="77777777" w:rsidR="007E3FEC" w:rsidRPr="005532E3" w:rsidRDefault="007E3FEC" w:rsidP="00E33802">
            <w:pPr>
              <w:rPr>
                <w:b/>
                <w:sz w:val="24"/>
                <w:szCs w:val="24"/>
              </w:rPr>
            </w:pPr>
            <w:r w:rsidRPr="005532E3">
              <w:rPr>
                <w:b/>
                <w:sz w:val="24"/>
                <w:szCs w:val="24"/>
              </w:rPr>
              <w:t>Формы внеаудиторной самостоятельной работы</w:t>
            </w:r>
          </w:p>
        </w:tc>
      </w:tr>
      <w:tr w:rsidR="008242AA" w:rsidRPr="005532E3" w14:paraId="4D1E7248" w14:textId="77777777" w:rsidTr="00613A4F">
        <w:tc>
          <w:tcPr>
            <w:tcW w:w="1266" w:type="pct"/>
            <w:shd w:val="clear" w:color="auto" w:fill="auto"/>
          </w:tcPr>
          <w:p w14:paraId="73A5AAC0" w14:textId="3626DBAD" w:rsidR="008242AA" w:rsidRPr="005532E3" w:rsidRDefault="008242AA" w:rsidP="00E33802">
            <w:pPr>
              <w:rPr>
                <w:sz w:val="24"/>
                <w:szCs w:val="24"/>
              </w:rPr>
            </w:pPr>
            <w:r w:rsidRPr="0078490D">
              <w:rPr>
                <w:bCs/>
                <w:color w:val="000000"/>
                <w:sz w:val="24"/>
                <w:szCs w:val="24"/>
              </w:rPr>
              <w:t>Тема 1. Нормативно-правовые, методические  и организационные основы управления государственным сектором экономики</w:t>
            </w:r>
          </w:p>
        </w:tc>
        <w:tc>
          <w:tcPr>
            <w:tcW w:w="2000" w:type="pct"/>
            <w:shd w:val="clear" w:color="auto" w:fill="auto"/>
          </w:tcPr>
          <w:p w14:paraId="6D714F92" w14:textId="140739C3" w:rsidR="008242AA" w:rsidRDefault="00BF16CC" w:rsidP="00E33802">
            <w:pPr>
              <w:rPr>
                <w:bCs/>
                <w:sz w:val="24"/>
                <w:szCs w:val="24"/>
              </w:rPr>
            </w:pPr>
            <w:r>
              <w:rPr>
                <w:bCs/>
                <w:sz w:val="24"/>
                <w:szCs w:val="24"/>
              </w:rPr>
              <w:t>Госсектор как инструмент управления национальной экономикой.</w:t>
            </w:r>
          </w:p>
          <w:p w14:paraId="743FACB4" w14:textId="258A6C4E" w:rsidR="00BF16CC" w:rsidRDefault="00BF16CC" w:rsidP="00E33802">
            <w:pPr>
              <w:rPr>
                <w:bCs/>
                <w:sz w:val="24"/>
                <w:szCs w:val="24"/>
              </w:rPr>
            </w:pPr>
            <w:r>
              <w:rPr>
                <w:bCs/>
                <w:sz w:val="24"/>
                <w:szCs w:val="24"/>
              </w:rPr>
              <w:t>Размер и структура государственного сектора на разных этапах экономического цикла.</w:t>
            </w:r>
          </w:p>
          <w:p w14:paraId="35947838" w14:textId="4B9841B0" w:rsidR="00BF16CC" w:rsidRPr="00E33802" w:rsidRDefault="00BF16CC" w:rsidP="00E33802">
            <w:pPr>
              <w:rPr>
                <w:bCs/>
                <w:sz w:val="24"/>
                <w:szCs w:val="24"/>
              </w:rPr>
            </w:pPr>
            <w:r>
              <w:rPr>
                <w:bCs/>
                <w:sz w:val="24"/>
                <w:szCs w:val="24"/>
              </w:rPr>
              <w:t>Планирование развития государственного сектора экономики.</w:t>
            </w:r>
          </w:p>
        </w:tc>
        <w:tc>
          <w:tcPr>
            <w:tcW w:w="1734" w:type="pct"/>
          </w:tcPr>
          <w:p w14:paraId="1BD4C88C" w14:textId="2B49BB3C" w:rsidR="008242AA" w:rsidRPr="00E679BF" w:rsidRDefault="008242AA" w:rsidP="00E33802">
            <w:pPr>
              <w:rPr>
                <w:b/>
                <w:sz w:val="24"/>
                <w:szCs w:val="24"/>
              </w:rPr>
            </w:pPr>
            <w:r w:rsidRPr="00E679BF">
              <w:rPr>
                <w:rFonts w:eastAsiaTheme="minorHAnsi"/>
                <w:sz w:val="24"/>
                <w:szCs w:val="24"/>
              </w:rPr>
              <w:t>Изучение литературы и нормативной базы. Подготовка к мини-тестированию</w:t>
            </w:r>
          </w:p>
        </w:tc>
      </w:tr>
      <w:tr w:rsidR="008242AA" w:rsidRPr="005532E3" w14:paraId="58EBA0A6" w14:textId="77777777" w:rsidTr="00613A4F">
        <w:tc>
          <w:tcPr>
            <w:tcW w:w="1266" w:type="pct"/>
            <w:shd w:val="clear" w:color="auto" w:fill="auto"/>
          </w:tcPr>
          <w:p w14:paraId="78EF318A" w14:textId="0BC64727" w:rsidR="008242AA" w:rsidRPr="005532E3" w:rsidRDefault="008242AA" w:rsidP="00E33802">
            <w:pPr>
              <w:rPr>
                <w:sz w:val="24"/>
                <w:szCs w:val="24"/>
              </w:rPr>
            </w:pPr>
            <w:r w:rsidRPr="0078490D">
              <w:rPr>
                <w:bCs/>
                <w:sz w:val="24"/>
                <w:szCs w:val="24"/>
              </w:rPr>
              <w:t>Тема 2. Зарубежный опыт управления государственным сектором экономики</w:t>
            </w:r>
          </w:p>
        </w:tc>
        <w:tc>
          <w:tcPr>
            <w:tcW w:w="2000" w:type="pct"/>
            <w:shd w:val="clear" w:color="auto" w:fill="auto"/>
          </w:tcPr>
          <w:p w14:paraId="0B4C86BA" w14:textId="5C8DFC50" w:rsidR="008242AA" w:rsidRPr="007E0814" w:rsidRDefault="00BF16CC" w:rsidP="00E33802">
            <w:pPr>
              <w:rPr>
                <w:b/>
                <w:sz w:val="24"/>
                <w:szCs w:val="24"/>
              </w:rPr>
            </w:pPr>
            <w:r>
              <w:rPr>
                <w:bCs/>
                <w:sz w:val="24"/>
                <w:szCs w:val="24"/>
              </w:rPr>
              <w:t>Практики управления госсектором в зарубежных странах.</w:t>
            </w:r>
            <w:r w:rsidR="008242AA" w:rsidRPr="007E0814">
              <w:rPr>
                <w:bCs/>
                <w:sz w:val="24"/>
                <w:szCs w:val="24"/>
              </w:rPr>
              <w:t xml:space="preserve">  </w:t>
            </w:r>
            <w:r>
              <w:rPr>
                <w:bCs/>
                <w:sz w:val="24"/>
                <w:szCs w:val="24"/>
              </w:rPr>
              <w:t>Сравнительный анализ. Положительный опыт.</w:t>
            </w:r>
          </w:p>
        </w:tc>
        <w:tc>
          <w:tcPr>
            <w:tcW w:w="1734" w:type="pct"/>
          </w:tcPr>
          <w:p w14:paraId="11D95056" w14:textId="49E9461F" w:rsidR="008242AA" w:rsidRPr="00E679BF" w:rsidRDefault="008242AA" w:rsidP="00E33802">
            <w:pPr>
              <w:rPr>
                <w:b/>
                <w:sz w:val="24"/>
                <w:szCs w:val="24"/>
              </w:rPr>
            </w:pPr>
            <w:r w:rsidRPr="00E679BF">
              <w:rPr>
                <w:rFonts w:eastAsiaTheme="minorHAnsi"/>
                <w:sz w:val="24"/>
                <w:szCs w:val="24"/>
              </w:rPr>
              <w:t>Изучение литературы Подготовка к мини-тестированию</w:t>
            </w:r>
          </w:p>
        </w:tc>
      </w:tr>
      <w:tr w:rsidR="008242AA" w:rsidRPr="005532E3" w14:paraId="6DBD6FBB" w14:textId="77777777" w:rsidTr="00613A4F">
        <w:tc>
          <w:tcPr>
            <w:tcW w:w="1266" w:type="pct"/>
            <w:shd w:val="clear" w:color="auto" w:fill="auto"/>
          </w:tcPr>
          <w:p w14:paraId="5FF36E23" w14:textId="50A46BB3" w:rsidR="008242AA" w:rsidRPr="005532E3" w:rsidRDefault="008242AA" w:rsidP="00E33802">
            <w:pPr>
              <w:rPr>
                <w:sz w:val="24"/>
                <w:szCs w:val="24"/>
              </w:rPr>
            </w:pPr>
            <w:r w:rsidRPr="0078490D">
              <w:rPr>
                <w:bCs/>
                <w:sz w:val="24"/>
                <w:szCs w:val="24"/>
              </w:rPr>
              <w:t>Тема 3. Современный уровень развития и управления государственным сектором экономики</w:t>
            </w:r>
          </w:p>
        </w:tc>
        <w:tc>
          <w:tcPr>
            <w:tcW w:w="2000" w:type="pct"/>
            <w:shd w:val="clear" w:color="auto" w:fill="auto"/>
          </w:tcPr>
          <w:p w14:paraId="7517B82D" w14:textId="77777777" w:rsidR="008242AA" w:rsidRPr="008242AA" w:rsidRDefault="008242AA" w:rsidP="00E33802">
            <w:pPr>
              <w:rPr>
                <w:sz w:val="24"/>
                <w:szCs w:val="24"/>
              </w:rPr>
            </w:pPr>
            <w:r w:rsidRPr="008242AA">
              <w:rPr>
                <w:sz w:val="24"/>
                <w:szCs w:val="24"/>
              </w:rPr>
              <w:t xml:space="preserve">Компетенции госслужащих в сфере нормативно-правового регулирования госсектора: умение применять на практике нормативно-правовые акты, оценивать их актуальность и разрабатывать предложения по изменениям и дополнениям к нормативным и правовым актам. </w:t>
            </w:r>
          </w:p>
          <w:p w14:paraId="2A017C7A" w14:textId="21F8B002" w:rsidR="008242AA" w:rsidRPr="008242AA" w:rsidRDefault="008242AA" w:rsidP="00E33802">
            <w:pPr>
              <w:rPr>
                <w:sz w:val="24"/>
                <w:szCs w:val="24"/>
              </w:rPr>
            </w:pPr>
            <w:r w:rsidRPr="008242AA">
              <w:rPr>
                <w:sz w:val="24"/>
                <w:szCs w:val="24"/>
              </w:rPr>
              <w:t xml:space="preserve">Компетенции госслужащих в сфере планирования и прогнозирования развития </w:t>
            </w:r>
            <w:proofErr w:type="gramStart"/>
            <w:r w:rsidRPr="008242AA">
              <w:rPr>
                <w:sz w:val="24"/>
                <w:szCs w:val="24"/>
              </w:rPr>
              <w:t>госсектора:  способности</w:t>
            </w:r>
            <w:proofErr w:type="gramEnd"/>
            <w:r w:rsidRPr="008242AA">
              <w:rPr>
                <w:sz w:val="24"/>
                <w:szCs w:val="24"/>
              </w:rPr>
              <w:t xml:space="preserve"> осуществлять стратегическое планирование деятельности органа власти, проводить комплексный анализ уровня развития госсектора, определять тенденции и приоритетные направления в развитии</w:t>
            </w:r>
            <w:r w:rsidR="00BF16CC">
              <w:rPr>
                <w:sz w:val="24"/>
                <w:szCs w:val="24"/>
              </w:rPr>
              <w:t>.</w:t>
            </w:r>
            <w:r w:rsidRPr="008242AA">
              <w:rPr>
                <w:sz w:val="24"/>
                <w:szCs w:val="24"/>
              </w:rPr>
              <w:t xml:space="preserve">  </w:t>
            </w:r>
          </w:p>
          <w:p w14:paraId="18D51E11" w14:textId="77105DBE" w:rsidR="008242AA" w:rsidRPr="005532E3" w:rsidRDefault="008242AA" w:rsidP="00E33802">
            <w:pPr>
              <w:rPr>
                <w:b/>
                <w:sz w:val="24"/>
                <w:szCs w:val="24"/>
              </w:rPr>
            </w:pPr>
            <w:r w:rsidRPr="008242AA">
              <w:rPr>
                <w:sz w:val="24"/>
                <w:szCs w:val="24"/>
              </w:rPr>
              <w:t xml:space="preserve">Компетенции госслужащих в сфере коммуникаций: организовывать внутренние и межведомственные коммуникации, взаимодействие органов государственной власти, привлекать институты гражданского общества к управлению, обеспечивать прямые и обратные связи с предпринимательством и гражданами, осуществлять тесное </w:t>
            </w:r>
            <w:r w:rsidRPr="008242AA">
              <w:rPr>
                <w:sz w:val="24"/>
                <w:szCs w:val="24"/>
              </w:rPr>
              <w:lastRenderedPageBreak/>
              <w:t>взаимодействие со средствами массовой информации, обеспечивать прозрачность и открытость в управлении государственным сектором.</w:t>
            </w:r>
          </w:p>
        </w:tc>
        <w:tc>
          <w:tcPr>
            <w:tcW w:w="1734" w:type="pct"/>
          </w:tcPr>
          <w:p w14:paraId="42EF347D" w14:textId="299588A2" w:rsidR="008242AA" w:rsidRPr="00E679BF" w:rsidRDefault="008242AA" w:rsidP="00E33802">
            <w:pPr>
              <w:rPr>
                <w:b/>
                <w:sz w:val="24"/>
                <w:szCs w:val="24"/>
              </w:rPr>
            </w:pPr>
            <w:r w:rsidRPr="00E679BF">
              <w:rPr>
                <w:rFonts w:eastAsiaTheme="minorHAnsi"/>
                <w:sz w:val="24"/>
                <w:szCs w:val="24"/>
              </w:rPr>
              <w:lastRenderedPageBreak/>
              <w:t>Изучение литературы и нормативной базы. Подготовка к мини-тестированию</w:t>
            </w:r>
          </w:p>
        </w:tc>
      </w:tr>
      <w:tr w:rsidR="008242AA" w:rsidRPr="005532E3" w14:paraId="6F82EB52" w14:textId="77777777" w:rsidTr="00613A4F">
        <w:tc>
          <w:tcPr>
            <w:tcW w:w="1266" w:type="pct"/>
            <w:shd w:val="clear" w:color="auto" w:fill="auto"/>
          </w:tcPr>
          <w:p w14:paraId="49845481" w14:textId="4EC48546" w:rsidR="008242AA" w:rsidRPr="005532E3" w:rsidRDefault="008242AA" w:rsidP="00E33802">
            <w:pPr>
              <w:rPr>
                <w:sz w:val="24"/>
                <w:szCs w:val="24"/>
              </w:rPr>
            </w:pPr>
            <w:r w:rsidRPr="0078490D">
              <w:rPr>
                <w:bCs/>
                <w:color w:val="000000"/>
                <w:sz w:val="24"/>
                <w:szCs w:val="24"/>
              </w:rPr>
              <w:t>Тема 4.  Применение проектного подхода в управлении государственным сектором экономики</w:t>
            </w:r>
          </w:p>
        </w:tc>
        <w:tc>
          <w:tcPr>
            <w:tcW w:w="2000" w:type="pct"/>
            <w:shd w:val="clear" w:color="auto" w:fill="auto"/>
          </w:tcPr>
          <w:p w14:paraId="10827523" w14:textId="77777777" w:rsidR="008242AA" w:rsidRDefault="008242AA" w:rsidP="00E33802">
            <w:pPr>
              <w:rPr>
                <w:sz w:val="24"/>
                <w:szCs w:val="24"/>
              </w:rPr>
            </w:pPr>
            <w:r w:rsidRPr="008242AA">
              <w:rPr>
                <w:sz w:val="24"/>
                <w:szCs w:val="24"/>
              </w:rPr>
              <w:t xml:space="preserve">Практики и технологии повышения эффективности проектного управления. </w:t>
            </w:r>
          </w:p>
          <w:p w14:paraId="2E2B5B44" w14:textId="77777777" w:rsidR="008242AA" w:rsidRDefault="008242AA" w:rsidP="00E33802">
            <w:pPr>
              <w:rPr>
                <w:sz w:val="24"/>
                <w:szCs w:val="24"/>
              </w:rPr>
            </w:pPr>
            <w:r w:rsidRPr="008242AA">
              <w:rPr>
                <w:sz w:val="24"/>
                <w:szCs w:val="24"/>
              </w:rPr>
              <w:t xml:space="preserve">Практики и технологии содействия развитию государственных предприятий.  </w:t>
            </w:r>
          </w:p>
          <w:p w14:paraId="25510FF4" w14:textId="77777777" w:rsidR="008242AA" w:rsidRDefault="008242AA" w:rsidP="00E33802">
            <w:pPr>
              <w:rPr>
                <w:sz w:val="24"/>
                <w:szCs w:val="24"/>
              </w:rPr>
            </w:pPr>
            <w:r w:rsidRPr="008242AA">
              <w:rPr>
                <w:sz w:val="24"/>
                <w:szCs w:val="24"/>
              </w:rPr>
              <w:t>Практики работы с инвесторами</w:t>
            </w:r>
            <w:r>
              <w:rPr>
                <w:sz w:val="24"/>
                <w:szCs w:val="24"/>
              </w:rPr>
              <w:t xml:space="preserve"> проектов</w:t>
            </w:r>
            <w:r w:rsidRPr="008242AA">
              <w:rPr>
                <w:sz w:val="24"/>
                <w:szCs w:val="24"/>
              </w:rPr>
              <w:t xml:space="preserve">. </w:t>
            </w:r>
          </w:p>
          <w:p w14:paraId="74AAB4B9" w14:textId="25861E9C" w:rsidR="008242AA" w:rsidRPr="005532E3" w:rsidRDefault="008242AA" w:rsidP="00E33802">
            <w:pPr>
              <w:rPr>
                <w:b/>
                <w:sz w:val="24"/>
                <w:szCs w:val="24"/>
              </w:rPr>
            </w:pPr>
            <w:r w:rsidRPr="008242AA">
              <w:rPr>
                <w:sz w:val="24"/>
                <w:szCs w:val="24"/>
              </w:rPr>
              <w:t>Проекты государственно-частного партнерства, реализуемые в госсекторе.</w:t>
            </w:r>
          </w:p>
        </w:tc>
        <w:tc>
          <w:tcPr>
            <w:tcW w:w="1734" w:type="pct"/>
          </w:tcPr>
          <w:p w14:paraId="53E41192" w14:textId="0EB7426B" w:rsidR="008242AA" w:rsidRPr="00E679BF" w:rsidRDefault="008242AA" w:rsidP="00E33802">
            <w:pPr>
              <w:rPr>
                <w:b/>
                <w:sz w:val="24"/>
                <w:szCs w:val="24"/>
              </w:rPr>
            </w:pPr>
            <w:r w:rsidRPr="00E679BF">
              <w:rPr>
                <w:rFonts w:eastAsiaTheme="minorHAnsi"/>
                <w:sz w:val="24"/>
                <w:szCs w:val="24"/>
              </w:rPr>
              <w:t>Изучение литературы и нормативной базы. Подготовка к мини-тестированию</w:t>
            </w:r>
          </w:p>
        </w:tc>
      </w:tr>
    </w:tbl>
    <w:p w14:paraId="4B6D6340" w14:textId="77777777" w:rsidR="006E12A8" w:rsidRDefault="006E12A8" w:rsidP="00E33802">
      <w:pPr>
        <w:rPr>
          <w:b/>
          <w:sz w:val="28"/>
          <w:szCs w:val="28"/>
        </w:rPr>
      </w:pPr>
    </w:p>
    <w:p w14:paraId="3E855954" w14:textId="577DF20F" w:rsidR="008E5DB9" w:rsidRDefault="008E5DB9" w:rsidP="0078385C">
      <w:pPr>
        <w:pStyle w:val="2"/>
        <w:ind w:firstLine="709"/>
        <w:jc w:val="both"/>
        <w:rPr>
          <w:rFonts w:ascii="Times New Roman" w:hAnsi="Times New Roman" w:cs="Times New Roman"/>
          <w:b/>
          <w:color w:val="auto"/>
          <w:sz w:val="28"/>
          <w:szCs w:val="28"/>
        </w:rPr>
      </w:pPr>
      <w:bookmarkStart w:id="17" w:name="_Toc121908767"/>
      <w:r w:rsidRPr="0078385C">
        <w:rPr>
          <w:rFonts w:ascii="Times New Roman" w:hAnsi="Times New Roman" w:cs="Times New Roman"/>
          <w:b/>
          <w:color w:val="auto"/>
          <w:sz w:val="28"/>
          <w:szCs w:val="28"/>
        </w:rPr>
        <w:t xml:space="preserve">6.2. </w:t>
      </w:r>
      <w:r w:rsidR="00F36684" w:rsidRPr="0078385C">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78385C">
        <w:rPr>
          <w:rFonts w:ascii="Times New Roman" w:hAnsi="Times New Roman" w:cs="Times New Roman"/>
          <w:b/>
          <w:color w:val="auto"/>
          <w:sz w:val="28"/>
          <w:szCs w:val="28"/>
        </w:rPr>
        <w:t>(согласно таблице 2)</w:t>
      </w:r>
      <w:bookmarkEnd w:id="17"/>
    </w:p>
    <w:p w14:paraId="15BC077D" w14:textId="77777777" w:rsidR="00823133" w:rsidRPr="00823133" w:rsidRDefault="00823133" w:rsidP="00823133"/>
    <w:p w14:paraId="69A5AC24" w14:textId="77777777" w:rsidR="00823133" w:rsidRDefault="00823133" w:rsidP="00823133">
      <w:pPr>
        <w:pStyle w:val="ab"/>
        <w:rPr>
          <w:b w:val="0"/>
          <w:szCs w:val="28"/>
        </w:rPr>
      </w:pPr>
      <w:r w:rsidRPr="00823133">
        <w:rPr>
          <w:bCs/>
          <w:szCs w:val="28"/>
        </w:rPr>
        <w:t>Примеры заданий для выполнения проектной работы</w:t>
      </w:r>
    </w:p>
    <w:p w14:paraId="13C9E39B" w14:textId="6AD8BFCE" w:rsidR="00823133" w:rsidRDefault="00823133" w:rsidP="00E33802">
      <w:pPr>
        <w:pStyle w:val="ab"/>
        <w:numPr>
          <w:ilvl w:val="0"/>
          <w:numId w:val="25"/>
        </w:numPr>
        <w:ind w:left="0" w:firstLine="709"/>
        <w:jc w:val="both"/>
        <w:rPr>
          <w:b w:val="0"/>
          <w:szCs w:val="28"/>
        </w:rPr>
      </w:pPr>
      <w:r>
        <w:rPr>
          <w:b w:val="0"/>
          <w:szCs w:val="28"/>
        </w:rPr>
        <w:t xml:space="preserve">Разработать проект проведения </w:t>
      </w:r>
      <w:r w:rsidR="006D14B5">
        <w:rPr>
          <w:b w:val="0"/>
          <w:szCs w:val="28"/>
        </w:rPr>
        <w:t>Ф</w:t>
      </w:r>
      <w:r>
        <w:rPr>
          <w:b w:val="0"/>
          <w:szCs w:val="28"/>
        </w:rPr>
        <w:t xml:space="preserve">орума по внедрению новых технологий </w:t>
      </w:r>
      <w:r w:rsidR="006D14B5">
        <w:rPr>
          <w:b w:val="0"/>
          <w:szCs w:val="28"/>
        </w:rPr>
        <w:t>в государственном секторе экономики.</w:t>
      </w:r>
    </w:p>
    <w:p w14:paraId="38AE33B2" w14:textId="734816E1" w:rsidR="006D14B5" w:rsidRDefault="006D14B5" w:rsidP="00E33802">
      <w:pPr>
        <w:pStyle w:val="ab"/>
        <w:numPr>
          <w:ilvl w:val="0"/>
          <w:numId w:val="25"/>
        </w:numPr>
        <w:ind w:left="0" w:firstLine="709"/>
        <w:jc w:val="both"/>
        <w:rPr>
          <w:b w:val="0"/>
          <w:szCs w:val="28"/>
        </w:rPr>
      </w:pPr>
      <w:r>
        <w:rPr>
          <w:b w:val="0"/>
          <w:szCs w:val="28"/>
        </w:rPr>
        <w:t>Разработать проект проведения Всероссийского конкурса проектов в АПК.</w:t>
      </w:r>
    </w:p>
    <w:p w14:paraId="432D8048" w14:textId="64B302C0" w:rsidR="00823133" w:rsidRDefault="00823133" w:rsidP="00E33802">
      <w:pPr>
        <w:pStyle w:val="ab"/>
        <w:numPr>
          <w:ilvl w:val="0"/>
          <w:numId w:val="25"/>
        </w:numPr>
        <w:ind w:left="0" w:firstLine="709"/>
        <w:jc w:val="both"/>
        <w:rPr>
          <w:b w:val="0"/>
          <w:szCs w:val="28"/>
        </w:rPr>
      </w:pPr>
      <w:r>
        <w:rPr>
          <w:b w:val="0"/>
          <w:szCs w:val="28"/>
        </w:rPr>
        <w:t xml:space="preserve">Разработать проект организации курсов повышения квалификации </w:t>
      </w:r>
      <w:r w:rsidR="00865833">
        <w:rPr>
          <w:b w:val="0"/>
          <w:szCs w:val="28"/>
        </w:rPr>
        <w:t>кадров «Проектное управление в государственном секторе экономики»</w:t>
      </w:r>
      <w:r>
        <w:rPr>
          <w:b w:val="0"/>
          <w:szCs w:val="28"/>
        </w:rPr>
        <w:t>.</w:t>
      </w:r>
    </w:p>
    <w:p w14:paraId="439F353B" w14:textId="427D74B7" w:rsidR="00823133" w:rsidRDefault="00823133" w:rsidP="00E33802">
      <w:pPr>
        <w:pStyle w:val="ab"/>
        <w:numPr>
          <w:ilvl w:val="0"/>
          <w:numId w:val="25"/>
        </w:numPr>
        <w:ind w:left="0" w:firstLine="709"/>
        <w:jc w:val="both"/>
        <w:rPr>
          <w:b w:val="0"/>
          <w:szCs w:val="28"/>
        </w:rPr>
      </w:pPr>
      <w:r>
        <w:rPr>
          <w:b w:val="0"/>
          <w:szCs w:val="28"/>
        </w:rPr>
        <w:t xml:space="preserve">Разработать проект модернизации </w:t>
      </w:r>
      <w:r w:rsidR="00865833">
        <w:rPr>
          <w:b w:val="0"/>
          <w:szCs w:val="28"/>
        </w:rPr>
        <w:t>производства на государственном предприятии (по выбору студента).</w:t>
      </w:r>
    </w:p>
    <w:p w14:paraId="4DC9E190" w14:textId="1065206E" w:rsidR="00823133" w:rsidRDefault="00823133" w:rsidP="00E33802">
      <w:pPr>
        <w:pStyle w:val="ab"/>
        <w:numPr>
          <w:ilvl w:val="0"/>
          <w:numId w:val="25"/>
        </w:numPr>
        <w:ind w:left="0" w:firstLine="709"/>
        <w:jc w:val="both"/>
        <w:rPr>
          <w:b w:val="0"/>
          <w:szCs w:val="28"/>
        </w:rPr>
      </w:pPr>
      <w:r>
        <w:rPr>
          <w:b w:val="0"/>
          <w:szCs w:val="28"/>
        </w:rPr>
        <w:t xml:space="preserve">Разработать проект </w:t>
      </w:r>
      <w:r w:rsidR="006D14B5">
        <w:rPr>
          <w:b w:val="0"/>
          <w:szCs w:val="28"/>
        </w:rPr>
        <w:t xml:space="preserve">проведения выставки инновационных продуктов в строительстве. </w:t>
      </w:r>
    </w:p>
    <w:p w14:paraId="54DF35F1" w14:textId="6D2A2D97" w:rsidR="00823133" w:rsidRDefault="006D14B5" w:rsidP="00E33802">
      <w:pPr>
        <w:pStyle w:val="ab"/>
        <w:numPr>
          <w:ilvl w:val="0"/>
          <w:numId w:val="25"/>
        </w:numPr>
        <w:ind w:left="0" w:firstLine="709"/>
        <w:jc w:val="both"/>
        <w:rPr>
          <w:b w:val="0"/>
          <w:szCs w:val="28"/>
        </w:rPr>
      </w:pPr>
      <w:r>
        <w:rPr>
          <w:b w:val="0"/>
          <w:szCs w:val="28"/>
        </w:rPr>
        <w:t>Разработать проект проведения конкурса «Проектный олимп»</w:t>
      </w:r>
    </w:p>
    <w:p w14:paraId="12253638" w14:textId="4F9F1BDA" w:rsidR="00823133" w:rsidRDefault="00823133" w:rsidP="00E33802">
      <w:pPr>
        <w:pStyle w:val="ab"/>
        <w:numPr>
          <w:ilvl w:val="0"/>
          <w:numId w:val="25"/>
        </w:numPr>
        <w:ind w:left="0" w:firstLine="709"/>
        <w:jc w:val="both"/>
        <w:rPr>
          <w:b w:val="0"/>
          <w:szCs w:val="28"/>
        </w:rPr>
      </w:pPr>
      <w:r>
        <w:rPr>
          <w:b w:val="0"/>
          <w:szCs w:val="28"/>
        </w:rPr>
        <w:t xml:space="preserve">Создание пилотного мультифункционального </w:t>
      </w:r>
      <w:r w:rsidR="00865833">
        <w:rPr>
          <w:b w:val="0"/>
          <w:szCs w:val="28"/>
        </w:rPr>
        <w:t xml:space="preserve">государственного </w:t>
      </w:r>
      <w:r>
        <w:rPr>
          <w:b w:val="0"/>
          <w:szCs w:val="28"/>
        </w:rPr>
        <w:t xml:space="preserve">предприятия по обслуживанию технологий «умный </w:t>
      </w:r>
      <w:r w:rsidR="00865833">
        <w:rPr>
          <w:b w:val="0"/>
          <w:szCs w:val="28"/>
        </w:rPr>
        <w:t>город</w:t>
      </w:r>
      <w:r>
        <w:rPr>
          <w:b w:val="0"/>
          <w:szCs w:val="28"/>
        </w:rPr>
        <w:t>»</w:t>
      </w:r>
      <w:r w:rsidR="00865833">
        <w:rPr>
          <w:b w:val="0"/>
          <w:szCs w:val="28"/>
        </w:rPr>
        <w:t>.</w:t>
      </w:r>
    </w:p>
    <w:p w14:paraId="46FD2D56" w14:textId="6F333B09" w:rsidR="00865833" w:rsidRDefault="00865833" w:rsidP="00E33802">
      <w:pPr>
        <w:pStyle w:val="ab"/>
        <w:numPr>
          <w:ilvl w:val="0"/>
          <w:numId w:val="25"/>
        </w:numPr>
        <w:ind w:left="0" w:firstLine="709"/>
        <w:jc w:val="both"/>
        <w:rPr>
          <w:b w:val="0"/>
          <w:szCs w:val="28"/>
        </w:rPr>
      </w:pPr>
      <w:bookmarkStart w:id="18" w:name="_Hlk121703383"/>
      <w:r>
        <w:rPr>
          <w:b w:val="0"/>
          <w:szCs w:val="28"/>
        </w:rPr>
        <w:t>Разработать проект внедрения инновационной технологии</w:t>
      </w:r>
      <w:r w:rsidR="006D14B5">
        <w:rPr>
          <w:b w:val="0"/>
          <w:szCs w:val="28"/>
        </w:rPr>
        <w:t xml:space="preserve"> оказания услуг </w:t>
      </w:r>
      <w:r>
        <w:rPr>
          <w:b w:val="0"/>
          <w:szCs w:val="28"/>
        </w:rPr>
        <w:t>в здравоохранении.</w:t>
      </w:r>
    </w:p>
    <w:bookmarkEnd w:id="18"/>
    <w:p w14:paraId="12B0DF6D" w14:textId="4546E88C" w:rsidR="00865833" w:rsidRDefault="00865833" w:rsidP="00E33802">
      <w:pPr>
        <w:pStyle w:val="ab"/>
        <w:numPr>
          <w:ilvl w:val="0"/>
          <w:numId w:val="25"/>
        </w:numPr>
        <w:ind w:left="0" w:firstLine="709"/>
        <w:jc w:val="both"/>
        <w:rPr>
          <w:b w:val="0"/>
          <w:szCs w:val="28"/>
        </w:rPr>
      </w:pPr>
      <w:r>
        <w:rPr>
          <w:b w:val="0"/>
          <w:szCs w:val="28"/>
        </w:rPr>
        <w:t xml:space="preserve">Разработать проект внедрения </w:t>
      </w:r>
      <w:r w:rsidR="0005599B">
        <w:rPr>
          <w:b w:val="0"/>
          <w:szCs w:val="28"/>
        </w:rPr>
        <w:t>новой</w:t>
      </w:r>
      <w:r>
        <w:rPr>
          <w:b w:val="0"/>
          <w:szCs w:val="28"/>
        </w:rPr>
        <w:t xml:space="preserve"> технологии в железнодорожном тр</w:t>
      </w:r>
      <w:r w:rsidR="006D14B5">
        <w:rPr>
          <w:b w:val="0"/>
          <w:szCs w:val="28"/>
        </w:rPr>
        <w:t>а</w:t>
      </w:r>
      <w:r>
        <w:rPr>
          <w:b w:val="0"/>
          <w:szCs w:val="28"/>
        </w:rPr>
        <w:t>нспорте.</w:t>
      </w:r>
    </w:p>
    <w:p w14:paraId="44CD69C5" w14:textId="32226F4C" w:rsidR="00865833" w:rsidRDefault="00865833" w:rsidP="00E33802">
      <w:pPr>
        <w:pStyle w:val="ab"/>
        <w:numPr>
          <w:ilvl w:val="0"/>
          <w:numId w:val="25"/>
        </w:numPr>
        <w:ind w:left="0" w:firstLine="709"/>
        <w:jc w:val="both"/>
        <w:rPr>
          <w:b w:val="0"/>
          <w:szCs w:val="28"/>
        </w:rPr>
      </w:pPr>
      <w:bookmarkStart w:id="19" w:name="_Hlk121704153"/>
      <w:r>
        <w:rPr>
          <w:b w:val="0"/>
          <w:szCs w:val="28"/>
        </w:rPr>
        <w:t>Разработать проект внедрения инновационной технологии в нефтяной промышленности.</w:t>
      </w:r>
    </w:p>
    <w:bookmarkEnd w:id="19"/>
    <w:p w14:paraId="0FA28AC2" w14:textId="0CF02A14" w:rsidR="00865833" w:rsidRDefault="00865833" w:rsidP="00E33802">
      <w:pPr>
        <w:pStyle w:val="ab"/>
        <w:numPr>
          <w:ilvl w:val="0"/>
          <w:numId w:val="25"/>
        </w:numPr>
        <w:ind w:left="0" w:firstLine="709"/>
        <w:jc w:val="both"/>
        <w:rPr>
          <w:b w:val="0"/>
          <w:szCs w:val="28"/>
        </w:rPr>
      </w:pPr>
      <w:r>
        <w:rPr>
          <w:b w:val="0"/>
          <w:szCs w:val="28"/>
        </w:rPr>
        <w:t xml:space="preserve">Разработать проект </w:t>
      </w:r>
      <w:r w:rsidR="0005599B">
        <w:rPr>
          <w:b w:val="0"/>
          <w:szCs w:val="28"/>
        </w:rPr>
        <w:t>модернизации</w:t>
      </w:r>
      <w:r>
        <w:rPr>
          <w:b w:val="0"/>
          <w:szCs w:val="28"/>
        </w:rPr>
        <w:t xml:space="preserve"> в жилищном строительстве.</w:t>
      </w:r>
    </w:p>
    <w:p w14:paraId="20B3E8F9" w14:textId="537055D2" w:rsidR="006D14B5" w:rsidRDefault="006D14B5" w:rsidP="00E33802">
      <w:pPr>
        <w:pStyle w:val="ab"/>
        <w:numPr>
          <w:ilvl w:val="0"/>
          <w:numId w:val="25"/>
        </w:numPr>
        <w:ind w:left="0" w:firstLine="709"/>
        <w:jc w:val="both"/>
        <w:rPr>
          <w:b w:val="0"/>
          <w:szCs w:val="28"/>
        </w:rPr>
      </w:pPr>
      <w:r>
        <w:rPr>
          <w:b w:val="0"/>
          <w:szCs w:val="28"/>
        </w:rPr>
        <w:t>Разработать проект внедрения инновационной технологии в угольной промышленности.</w:t>
      </w:r>
    </w:p>
    <w:p w14:paraId="336F40A4" w14:textId="748AE7B3" w:rsidR="006D14B5" w:rsidRDefault="006D14B5" w:rsidP="00E33802">
      <w:pPr>
        <w:pStyle w:val="ab"/>
        <w:numPr>
          <w:ilvl w:val="0"/>
          <w:numId w:val="25"/>
        </w:numPr>
        <w:ind w:left="0" w:firstLine="709"/>
        <w:jc w:val="both"/>
        <w:rPr>
          <w:b w:val="0"/>
          <w:szCs w:val="28"/>
        </w:rPr>
      </w:pPr>
      <w:r>
        <w:rPr>
          <w:b w:val="0"/>
          <w:szCs w:val="28"/>
        </w:rPr>
        <w:t>Разработать проект внедрения инновационной технологии в электроэнергетике</w:t>
      </w:r>
      <w:r w:rsidR="0005599B">
        <w:rPr>
          <w:b w:val="0"/>
          <w:szCs w:val="28"/>
        </w:rPr>
        <w:t>.</w:t>
      </w:r>
    </w:p>
    <w:p w14:paraId="5701552A" w14:textId="296948C9" w:rsidR="006D14B5" w:rsidRDefault="006D14B5" w:rsidP="00E33802">
      <w:pPr>
        <w:pStyle w:val="ab"/>
        <w:numPr>
          <w:ilvl w:val="0"/>
          <w:numId w:val="25"/>
        </w:numPr>
        <w:ind w:left="0" w:firstLine="709"/>
        <w:jc w:val="both"/>
        <w:rPr>
          <w:b w:val="0"/>
          <w:szCs w:val="28"/>
        </w:rPr>
      </w:pPr>
      <w:r>
        <w:rPr>
          <w:b w:val="0"/>
          <w:szCs w:val="28"/>
        </w:rPr>
        <w:t xml:space="preserve">Разработать проект внедрения инновационной технологии в </w:t>
      </w:r>
      <w:r w:rsidR="0005599B">
        <w:rPr>
          <w:b w:val="0"/>
          <w:szCs w:val="28"/>
        </w:rPr>
        <w:t>машиностроении.</w:t>
      </w:r>
    </w:p>
    <w:p w14:paraId="1B097033" w14:textId="483CAF35" w:rsidR="0005599B" w:rsidRDefault="0005599B" w:rsidP="00E33802">
      <w:pPr>
        <w:pStyle w:val="ab"/>
        <w:numPr>
          <w:ilvl w:val="0"/>
          <w:numId w:val="25"/>
        </w:numPr>
        <w:ind w:left="0" w:firstLine="709"/>
        <w:jc w:val="both"/>
        <w:rPr>
          <w:b w:val="0"/>
          <w:szCs w:val="28"/>
        </w:rPr>
      </w:pPr>
      <w:r>
        <w:rPr>
          <w:b w:val="0"/>
          <w:szCs w:val="28"/>
        </w:rPr>
        <w:lastRenderedPageBreak/>
        <w:t>Разработать проект внедрения новой технологии в авиастроении.</w:t>
      </w:r>
    </w:p>
    <w:p w14:paraId="161A8309" w14:textId="77777777" w:rsidR="006D14B5" w:rsidRDefault="006D14B5" w:rsidP="00E33802">
      <w:pPr>
        <w:pStyle w:val="ab"/>
        <w:ind w:firstLine="709"/>
        <w:jc w:val="both"/>
        <w:rPr>
          <w:b w:val="0"/>
          <w:szCs w:val="28"/>
        </w:rPr>
      </w:pPr>
    </w:p>
    <w:p w14:paraId="1D739E50" w14:textId="26A115CE" w:rsidR="008E5DB9" w:rsidRPr="005532E3" w:rsidRDefault="00E00BE6" w:rsidP="00865833">
      <w:pPr>
        <w:pStyle w:val="ab"/>
        <w:ind w:firstLine="709"/>
        <w:jc w:val="both"/>
        <w:rPr>
          <w:b w:val="0"/>
          <w:szCs w:val="28"/>
        </w:rPr>
      </w:pPr>
      <w:r w:rsidRPr="005532E3">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D5AEE71" w14:textId="77777777" w:rsidR="004B5DA3" w:rsidRPr="005532E3" w:rsidRDefault="004B5DA3" w:rsidP="00F95658">
      <w:pPr>
        <w:pStyle w:val="ab"/>
        <w:ind w:firstLine="709"/>
        <w:jc w:val="both"/>
        <w:rPr>
          <w:b w:val="0"/>
          <w:szCs w:val="28"/>
        </w:rPr>
      </w:pPr>
    </w:p>
    <w:p w14:paraId="7F74C673" w14:textId="77777777" w:rsidR="00145199" w:rsidRPr="0078385C" w:rsidRDefault="00145199" w:rsidP="0078385C">
      <w:pPr>
        <w:pStyle w:val="1"/>
        <w:spacing w:before="0"/>
        <w:ind w:firstLine="709"/>
        <w:jc w:val="both"/>
        <w:rPr>
          <w:rFonts w:ascii="Times New Roman" w:hAnsi="Times New Roman" w:cs="Times New Roman"/>
          <w:b/>
          <w:color w:val="auto"/>
          <w:sz w:val="28"/>
          <w:szCs w:val="28"/>
        </w:rPr>
      </w:pPr>
      <w:bookmarkStart w:id="20" w:name="_Toc121908768"/>
      <w:r w:rsidRPr="0078385C">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0"/>
    </w:p>
    <w:p w14:paraId="7450B59A" w14:textId="5333A33E" w:rsidR="00E33802" w:rsidRDefault="00E33802" w:rsidP="00E33802">
      <w:pPr>
        <w:pStyle w:val="12"/>
        <w:spacing w:after="160" w:line="259" w:lineRule="auto"/>
        <w:ind w:left="0" w:firstLine="709"/>
        <w:contextualSpacing/>
        <w:jc w:val="both"/>
        <w:rPr>
          <w:rFonts w:ascii="Times New Roman" w:hAnsi="Times New Roman"/>
          <w:szCs w:val="28"/>
          <w:lang w:val="x-none" w:eastAsia="en-US"/>
        </w:rPr>
      </w:pPr>
      <w:r w:rsidRPr="0024008A">
        <w:rPr>
          <w:rFonts w:ascii="Times New Roman" w:hAnsi="Times New Roman"/>
          <w:szCs w:val="28"/>
        </w:rPr>
        <w:t xml:space="preserve">Перечень компетенций, формируемых в процессе освоения дисциплины, содержится в разделе 2.  </w:t>
      </w:r>
      <w:r w:rsidR="00105F2F" w:rsidRPr="00105F2F">
        <w:rPr>
          <w:rFonts w:ascii="Times New Roman" w:hAnsi="Times New Roman"/>
          <w:szCs w:val="28"/>
          <w:lang w:val="x-none"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8"/>
        <w:tblW w:w="10774" w:type="dxa"/>
        <w:tblInd w:w="-431" w:type="dxa"/>
        <w:tblLook w:val="04A0" w:firstRow="1" w:lastRow="0" w:firstColumn="1" w:lastColumn="0" w:noHBand="0" w:noVBand="1"/>
      </w:tblPr>
      <w:tblGrid>
        <w:gridCol w:w="2304"/>
        <w:gridCol w:w="2272"/>
        <w:gridCol w:w="3080"/>
        <w:gridCol w:w="3118"/>
      </w:tblGrid>
      <w:tr w:rsidR="00F0132A" w14:paraId="6EFA6780" w14:textId="77777777" w:rsidTr="00105F2F">
        <w:tc>
          <w:tcPr>
            <w:tcW w:w="2304" w:type="dxa"/>
          </w:tcPr>
          <w:p w14:paraId="03A9C8A8" w14:textId="77777777" w:rsidR="00F0132A" w:rsidRPr="006D0EE5" w:rsidRDefault="00F0132A" w:rsidP="008974EF">
            <w:pPr>
              <w:jc w:val="both"/>
              <w:rPr>
                <w:sz w:val="24"/>
                <w:szCs w:val="24"/>
              </w:rPr>
            </w:pPr>
            <w:r w:rsidRPr="006D0EE5">
              <w:rPr>
                <w:sz w:val="24"/>
                <w:szCs w:val="24"/>
              </w:rPr>
              <w:t xml:space="preserve">Наименование компетенции </w:t>
            </w:r>
          </w:p>
        </w:tc>
        <w:tc>
          <w:tcPr>
            <w:tcW w:w="2272" w:type="dxa"/>
          </w:tcPr>
          <w:p w14:paraId="23837747" w14:textId="77777777" w:rsidR="00F0132A" w:rsidRPr="006D0EE5" w:rsidRDefault="00F0132A" w:rsidP="008974EF">
            <w:pPr>
              <w:jc w:val="both"/>
              <w:rPr>
                <w:sz w:val="24"/>
                <w:szCs w:val="24"/>
              </w:rPr>
            </w:pPr>
            <w:r w:rsidRPr="006D0EE5">
              <w:rPr>
                <w:sz w:val="24"/>
                <w:szCs w:val="24"/>
              </w:rPr>
              <w:t xml:space="preserve">Наименование  индикаторов достижения компетенции </w:t>
            </w:r>
          </w:p>
        </w:tc>
        <w:tc>
          <w:tcPr>
            <w:tcW w:w="3080" w:type="dxa"/>
          </w:tcPr>
          <w:p w14:paraId="058392A6" w14:textId="10491C18" w:rsidR="00F0132A" w:rsidRPr="006D0EE5" w:rsidRDefault="00F0132A" w:rsidP="00F95658">
            <w:pPr>
              <w:jc w:val="both"/>
              <w:rPr>
                <w:sz w:val="24"/>
                <w:szCs w:val="24"/>
              </w:rPr>
            </w:pPr>
            <w:r w:rsidRPr="006D0EE5">
              <w:rPr>
                <w:sz w:val="24"/>
                <w:szCs w:val="24"/>
              </w:rPr>
              <w:t>Результаты обучения (умения и знания), соотнесенные с индикаторами достижения компетенции</w:t>
            </w:r>
          </w:p>
        </w:tc>
        <w:tc>
          <w:tcPr>
            <w:tcW w:w="3118" w:type="dxa"/>
          </w:tcPr>
          <w:p w14:paraId="239D9218" w14:textId="77777777" w:rsidR="00F0132A" w:rsidRPr="006D0EE5" w:rsidRDefault="00F0132A" w:rsidP="00F95658">
            <w:pPr>
              <w:jc w:val="both"/>
              <w:rPr>
                <w:sz w:val="24"/>
                <w:szCs w:val="24"/>
              </w:rPr>
            </w:pPr>
            <w:r w:rsidRPr="006D0EE5">
              <w:rPr>
                <w:sz w:val="24"/>
                <w:szCs w:val="24"/>
              </w:rPr>
              <w:t>Типовые контрольные задания</w:t>
            </w:r>
          </w:p>
        </w:tc>
      </w:tr>
      <w:tr w:rsidR="00E33802" w14:paraId="124CC76C" w14:textId="77777777" w:rsidTr="00105F2F">
        <w:tc>
          <w:tcPr>
            <w:tcW w:w="2304" w:type="dxa"/>
            <w:vMerge w:val="restart"/>
          </w:tcPr>
          <w:p w14:paraId="2B620195" w14:textId="68DC84DE" w:rsidR="00E33802" w:rsidRPr="005D7684" w:rsidRDefault="00E33802" w:rsidP="00E33802">
            <w:pPr>
              <w:rPr>
                <w:sz w:val="24"/>
                <w:szCs w:val="24"/>
              </w:rPr>
            </w:pPr>
            <w:r w:rsidRPr="005D7684">
              <w:rPr>
                <w:sz w:val="24"/>
                <w:szCs w:val="24"/>
              </w:rPr>
              <w:t>Способ</w:t>
            </w:r>
            <w:r>
              <w:rPr>
                <w:sz w:val="24"/>
                <w:szCs w:val="24"/>
              </w:rPr>
              <w:t>ность</w:t>
            </w:r>
            <w:r w:rsidRPr="005D7684">
              <w:rPr>
                <w:sz w:val="24"/>
                <w:szCs w:val="24"/>
              </w:rPr>
              <w:t xml:space="preserve"> анализировать и систематизировать информацию, разрабатывать предложения по совершенствованию системы государственного и муниципального управления, выдвигать инновационные идеи и нестандартные подходы к их реализации, способность к кооперации в рамках проектной деятельности</w:t>
            </w:r>
            <w:r>
              <w:rPr>
                <w:sz w:val="24"/>
                <w:szCs w:val="24"/>
              </w:rPr>
              <w:t xml:space="preserve"> ПКН-7</w:t>
            </w:r>
          </w:p>
        </w:tc>
        <w:tc>
          <w:tcPr>
            <w:tcW w:w="2272" w:type="dxa"/>
          </w:tcPr>
          <w:p w14:paraId="69E36F3E" w14:textId="460B5253" w:rsidR="00E33802" w:rsidRPr="009B2F94" w:rsidRDefault="00105F2F" w:rsidP="00E33802">
            <w:pPr>
              <w:jc w:val="both"/>
              <w:rPr>
                <w:sz w:val="24"/>
                <w:szCs w:val="24"/>
              </w:rPr>
            </w:pPr>
            <w:r>
              <w:rPr>
                <w:sz w:val="24"/>
                <w:szCs w:val="24"/>
              </w:rPr>
              <w:t>1.</w:t>
            </w:r>
            <w:r w:rsidR="00E33802" w:rsidRPr="009B2F94">
              <w:rPr>
                <w:sz w:val="24"/>
                <w:szCs w:val="24"/>
              </w:rPr>
              <w:t>Демонстрирует знания методологии, методов и инструментов проектного управления</w:t>
            </w:r>
            <w:r w:rsidR="00E33802">
              <w:rPr>
                <w:sz w:val="24"/>
                <w:szCs w:val="24"/>
              </w:rPr>
              <w:t>.</w:t>
            </w:r>
            <w:r w:rsidR="00E33802" w:rsidRPr="009B2F94">
              <w:rPr>
                <w:sz w:val="24"/>
                <w:szCs w:val="24"/>
              </w:rPr>
              <w:t xml:space="preserve"> </w:t>
            </w:r>
          </w:p>
        </w:tc>
        <w:tc>
          <w:tcPr>
            <w:tcW w:w="3080" w:type="dxa"/>
          </w:tcPr>
          <w:p w14:paraId="22F842A7" w14:textId="77777777" w:rsidR="00E33802" w:rsidRPr="006161EA" w:rsidRDefault="00E33802" w:rsidP="00E33802">
            <w:pPr>
              <w:tabs>
                <w:tab w:val="left" w:pos="540"/>
              </w:tabs>
              <w:contextualSpacing/>
              <w:jc w:val="both"/>
              <w:rPr>
                <w:b/>
                <w:sz w:val="24"/>
                <w:szCs w:val="24"/>
              </w:rPr>
            </w:pPr>
            <w:r w:rsidRPr="006161EA">
              <w:rPr>
                <w:b/>
                <w:sz w:val="24"/>
                <w:szCs w:val="24"/>
              </w:rPr>
              <w:t>Знать:</w:t>
            </w:r>
          </w:p>
          <w:p w14:paraId="2921D2DE" w14:textId="77777777" w:rsidR="00E33802" w:rsidRPr="006161EA" w:rsidRDefault="00E33802" w:rsidP="00E33802">
            <w:pPr>
              <w:tabs>
                <w:tab w:val="left" w:pos="540"/>
              </w:tabs>
              <w:contextualSpacing/>
              <w:jc w:val="both"/>
              <w:rPr>
                <w:sz w:val="24"/>
                <w:szCs w:val="24"/>
              </w:rPr>
            </w:pPr>
            <w:r w:rsidRPr="006161EA">
              <w:rPr>
                <w:sz w:val="24"/>
                <w:szCs w:val="24"/>
              </w:rPr>
              <w:t>- основные метод</w:t>
            </w:r>
            <w:r>
              <w:rPr>
                <w:sz w:val="24"/>
                <w:szCs w:val="24"/>
              </w:rPr>
              <w:t>ики</w:t>
            </w:r>
            <w:r w:rsidRPr="006161EA">
              <w:rPr>
                <w:sz w:val="24"/>
                <w:szCs w:val="24"/>
              </w:rPr>
              <w:t xml:space="preserve">, </w:t>
            </w:r>
            <w:proofErr w:type="gramStart"/>
            <w:r w:rsidRPr="006161EA">
              <w:rPr>
                <w:sz w:val="24"/>
                <w:szCs w:val="24"/>
              </w:rPr>
              <w:t>критерии и индикаторы</w:t>
            </w:r>
            <w:proofErr w:type="gramEnd"/>
            <w:r w:rsidRPr="006161EA">
              <w:rPr>
                <w:sz w:val="24"/>
                <w:szCs w:val="24"/>
              </w:rPr>
              <w:t xml:space="preserve"> </w:t>
            </w:r>
            <w:r>
              <w:rPr>
                <w:sz w:val="24"/>
                <w:szCs w:val="24"/>
              </w:rPr>
              <w:t>используемые при разработке и реализации проектов</w:t>
            </w:r>
            <w:r w:rsidRPr="006161EA">
              <w:rPr>
                <w:sz w:val="24"/>
                <w:szCs w:val="24"/>
              </w:rPr>
              <w:t>;</w:t>
            </w:r>
          </w:p>
          <w:p w14:paraId="11A34C18" w14:textId="77777777" w:rsidR="00E33802" w:rsidRPr="006161EA" w:rsidRDefault="00E33802" w:rsidP="00E33802">
            <w:pPr>
              <w:contextualSpacing/>
              <w:jc w:val="both"/>
              <w:rPr>
                <w:sz w:val="24"/>
                <w:szCs w:val="24"/>
              </w:rPr>
            </w:pPr>
            <w:r w:rsidRPr="006161EA">
              <w:rPr>
                <w:sz w:val="24"/>
                <w:szCs w:val="24"/>
              </w:rPr>
              <w:t xml:space="preserve">- </w:t>
            </w:r>
            <w:r>
              <w:rPr>
                <w:sz w:val="24"/>
                <w:szCs w:val="24"/>
              </w:rPr>
              <w:t>методы и инструменты проектного управления</w:t>
            </w:r>
            <w:r w:rsidRPr="006161EA">
              <w:rPr>
                <w:sz w:val="24"/>
                <w:szCs w:val="24"/>
              </w:rPr>
              <w:t>;</w:t>
            </w:r>
          </w:p>
          <w:p w14:paraId="40AAE619" w14:textId="77777777" w:rsidR="00E33802" w:rsidRPr="006161EA" w:rsidRDefault="00E33802" w:rsidP="00E33802">
            <w:pPr>
              <w:contextualSpacing/>
              <w:jc w:val="both"/>
              <w:rPr>
                <w:sz w:val="24"/>
                <w:szCs w:val="24"/>
              </w:rPr>
            </w:pPr>
          </w:p>
          <w:p w14:paraId="774A1B74" w14:textId="77777777" w:rsidR="00E33802" w:rsidRPr="006161EA" w:rsidRDefault="00E33802" w:rsidP="00E33802">
            <w:pPr>
              <w:tabs>
                <w:tab w:val="left" w:pos="540"/>
              </w:tabs>
              <w:contextualSpacing/>
              <w:jc w:val="both"/>
              <w:rPr>
                <w:b/>
                <w:sz w:val="24"/>
                <w:szCs w:val="24"/>
              </w:rPr>
            </w:pPr>
            <w:r w:rsidRPr="006161EA">
              <w:rPr>
                <w:b/>
                <w:sz w:val="24"/>
                <w:szCs w:val="24"/>
              </w:rPr>
              <w:t>Уметь:</w:t>
            </w:r>
          </w:p>
          <w:p w14:paraId="710C3131" w14:textId="77777777" w:rsidR="00E33802" w:rsidRDefault="00E33802" w:rsidP="00E33802">
            <w:pPr>
              <w:tabs>
                <w:tab w:val="left" w:pos="540"/>
              </w:tabs>
              <w:contextualSpacing/>
              <w:jc w:val="both"/>
              <w:rPr>
                <w:sz w:val="24"/>
                <w:szCs w:val="24"/>
              </w:rPr>
            </w:pPr>
            <w:r w:rsidRPr="006161EA">
              <w:rPr>
                <w:sz w:val="24"/>
                <w:szCs w:val="24"/>
              </w:rPr>
              <w:t xml:space="preserve">-разрабатывать </w:t>
            </w:r>
            <w:r>
              <w:rPr>
                <w:sz w:val="24"/>
                <w:szCs w:val="24"/>
              </w:rPr>
              <w:t>проекты,</w:t>
            </w:r>
          </w:p>
          <w:p w14:paraId="7BC80EF9" w14:textId="77777777" w:rsidR="00E33802" w:rsidRDefault="00E33802" w:rsidP="00E33802">
            <w:pPr>
              <w:tabs>
                <w:tab w:val="left" w:pos="540"/>
              </w:tabs>
              <w:contextualSpacing/>
              <w:jc w:val="both"/>
              <w:rPr>
                <w:sz w:val="24"/>
                <w:szCs w:val="24"/>
              </w:rPr>
            </w:pPr>
            <w:r>
              <w:rPr>
                <w:sz w:val="24"/>
                <w:szCs w:val="24"/>
              </w:rPr>
              <w:t>-вносить изменения в паспорта проектов,</w:t>
            </w:r>
          </w:p>
          <w:p w14:paraId="44F34F22" w14:textId="77777777" w:rsidR="00E33802" w:rsidRPr="006161EA" w:rsidRDefault="00E33802" w:rsidP="00E33802">
            <w:pPr>
              <w:tabs>
                <w:tab w:val="left" w:pos="540"/>
              </w:tabs>
              <w:contextualSpacing/>
              <w:jc w:val="both"/>
              <w:rPr>
                <w:sz w:val="24"/>
                <w:szCs w:val="24"/>
              </w:rPr>
            </w:pPr>
            <w:r>
              <w:rPr>
                <w:sz w:val="24"/>
                <w:szCs w:val="24"/>
              </w:rPr>
              <w:t>-оценивать результативность и эффективность реализации проектов и деятельности органов власти в проектном управлении.</w:t>
            </w:r>
          </w:p>
          <w:p w14:paraId="452F9BC0" w14:textId="77777777" w:rsidR="00E33802" w:rsidRPr="006161EA" w:rsidRDefault="00E33802" w:rsidP="00E33802">
            <w:pPr>
              <w:tabs>
                <w:tab w:val="left" w:pos="540"/>
              </w:tabs>
              <w:contextualSpacing/>
              <w:jc w:val="both"/>
              <w:rPr>
                <w:sz w:val="24"/>
                <w:szCs w:val="24"/>
              </w:rPr>
            </w:pPr>
            <w:r w:rsidRPr="006161EA">
              <w:rPr>
                <w:sz w:val="24"/>
                <w:szCs w:val="24"/>
              </w:rPr>
              <w:t>- определять приоритеты собственной деятельности;</w:t>
            </w:r>
          </w:p>
          <w:p w14:paraId="552F8D9D" w14:textId="4E76EAC4" w:rsidR="00E33802" w:rsidRPr="006161EA" w:rsidRDefault="00E33802" w:rsidP="00E33802">
            <w:pPr>
              <w:tabs>
                <w:tab w:val="left" w:pos="540"/>
              </w:tabs>
              <w:contextualSpacing/>
              <w:jc w:val="both"/>
              <w:rPr>
                <w:b/>
                <w:sz w:val="24"/>
                <w:szCs w:val="24"/>
              </w:rPr>
            </w:pPr>
            <w:r w:rsidRPr="006161EA">
              <w:rPr>
                <w:sz w:val="24"/>
                <w:szCs w:val="24"/>
              </w:rPr>
              <w:t xml:space="preserve">-разрешать конфликтные ситуации; </w:t>
            </w:r>
          </w:p>
        </w:tc>
        <w:tc>
          <w:tcPr>
            <w:tcW w:w="3118" w:type="dxa"/>
          </w:tcPr>
          <w:p w14:paraId="7B63BB86" w14:textId="77777777" w:rsidR="00E33802" w:rsidRDefault="006C41A5" w:rsidP="00E33802">
            <w:pPr>
              <w:rPr>
                <w:sz w:val="24"/>
                <w:szCs w:val="24"/>
              </w:rPr>
            </w:pPr>
            <w:r w:rsidRPr="006C41A5">
              <w:rPr>
                <w:b/>
                <w:bCs/>
                <w:sz w:val="24"/>
                <w:szCs w:val="24"/>
              </w:rPr>
              <w:t>Задание:</w:t>
            </w:r>
            <w:r>
              <w:rPr>
                <w:sz w:val="24"/>
                <w:szCs w:val="24"/>
              </w:rPr>
              <w:t xml:space="preserve"> Провести анализ современного состояния общего среднего образования региона (по выбору студента) на основе системы статистической отчетности Росстата. Выявить проблемы для последующего решения проектным методом.</w:t>
            </w:r>
          </w:p>
          <w:p w14:paraId="7135FB3D" w14:textId="77777777" w:rsidR="006C41A5" w:rsidRDefault="006C41A5" w:rsidP="00E33802">
            <w:pPr>
              <w:rPr>
                <w:b/>
                <w:bCs/>
                <w:sz w:val="24"/>
                <w:szCs w:val="24"/>
              </w:rPr>
            </w:pPr>
            <w:r w:rsidRPr="006C41A5">
              <w:rPr>
                <w:b/>
                <w:bCs/>
                <w:sz w:val="24"/>
                <w:szCs w:val="24"/>
              </w:rPr>
              <w:t>Задание:</w:t>
            </w:r>
            <w:r>
              <w:rPr>
                <w:b/>
                <w:bCs/>
                <w:sz w:val="24"/>
                <w:szCs w:val="24"/>
              </w:rPr>
              <w:t xml:space="preserve"> </w:t>
            </w:r>
          </w:p>
          <w:p w14:paraId="1C58B60D" w14:textId="3D459BCA" w:rsidR="002D4E48" w:rsidRPr="00693873" w:rsidRDefault="002D4E48" w:rsidP="00E33802">
            <w:pPr>
              <w:rPr>
                <w:sz w:val="24"/>
                <w:szCs w:val="24"/>
              </w:rPr>
            </w:pPr>
            <w:r w:rsidRPr="00693873">
              <w:rPr>
                <w:sz w:val="24"/>
                <w:szCs w:val="24"/>
              </w:rPr>
              <w:t>Разработать план совместной деятельности</w:t>
            </w:r>
            <w:r w:rsidR="00693873">
              <w:rPr>
                <w:sz w:val="24"/>
                <w:szCs w:val="24"/>
              </w:rPr>
              <w:t xml:space="preserve"> Минпрома России и Минтруда в сфере согласования спроса  и предложения в рабочей силе в госсекторе экономики (по отрасли по выбору студента)</w:t>
            </w:r>
          </w:p>
        </w:tc>
      </w:tr>
      <w:tr w:rsidR="00E33802" w14:paraId="103216B3" w14:textId="77777777" w:rsidTr="00105F2F">
        <w:tc>
          <w:tcPr>
            <w:tcW w:w="2304" w:type="dxa"/>
            <w:vMerge/>
          </w:tcPr>
          <w:p w14:paraId="0BEFAD41" w14:textId="77777777" w:rsidR="00E33802" w:rsidRPr="005D7684" w:rsidRDefault="00E33802" w:rsidP="00E33802">
            <w:pPr>
              <w:rPr>
                <w:sz w:val="24"/>
                <w:szCs w:val="24"/>
              </w:rPr>
            </w:pPr>
          </w:p>
        </w:tc>
        <w:tc>
          <w:tcPr>
            <w:tcW w:w="2272" w:type="dxa"/>
          </w:tcPr>
          <w:p w14:paraId="04D65628" w14:textId="3CFD4402" w:rsidR="00E33802" w:rsidRPr="009B2F94" w:rsidRDefault="00E33802" w:rsidP="00E33802">
            <w:pPr>
              <w:jc w:val="both"/>
              <w:rPr>
                <w:sz w:val="24"/>
                <w:szCs w:val="24"/>
              </w:rPr>
            </w:pPr>
            <w:r>
              <w:rPr>
                <w:sz w:val="24"/>
                <w:szCs w:val="24"/>
              </w:rPr>
              <w:t>2.</w:t>
            </w:r>
            <w:r w:rsidRPr="00AA3F89">
              <w:rPr>
                <w:sz w:val="24"/>
                <w:szCs w:val="24"/>
              </w:rPr>
              <w:t xml:space="preserve">Реализует персональные, управленческие и прикладные компетенции участников проектной деятельности в организациях государственной </w:t>
            </w:r>
            <w:r w:rsidRPr="00AA3F89">
              <w:rPr>
                <w:sz w:val="24"/>
                <w:szCs w:val="24"/>
              </w:rPr>
              <w:lastRenderedPageBreak/>
              <w:t>власти и управления в соответствии с методологией проектного управления и их ролью, и функциями в проектной деятельности.</w:t>
            </w:r>
          </w:p>
        </w:tc>
        <w:tc>
          <w:tcPr>
            <w:tcW w:w="3080" w:type="dxa"/>
          </w:tcPr>
          <w:p w14:paraId="7DC0F127" w14:textId="77777777" w:rsidR="00E33802" w:rsidRDefault="00E33802" w:rsidP="00E33802">
            <w:pPr>
              <w:tabs>
                <w:tab w:val="left" w:pos="540"/>
              </w:tabs>
              <w:contextualSpacing/>
              <w:jc w:val="both"/>
              <w:rPr>
                <w:b/>
                <w:sz w:val="24"/>
                <w:szCs w:val="24"/>
              </w:rPr>
            </w:pPr>
            <w:r>
              <w:rPr>
                <w:b/>
                <w:sz w:val="24"/>
                <w:szCs w:val="24"/>
              </w:rPr>
              <w:lastRenderedPageBreak/>
              <w:t xml:space="preserve">Знать: </w:t>
            </w:r>
          </w:p>
          <w:p w14:paraId="6DF06691" w14:textId="77777777" w:rsidR="00E33802" w:rsidRDefault="00E33802" w:rsidP="00E33802">
            <w:pPr>
              <w:tabs>
                <w:tab w:val="left" w:pos="540"/>
              </w:tabs>
              <w:contextualSpacing/>
              <w:jc w:val="both"/>
              <w:rPr>
                <w:bCs/>
                <w:sz w:val="24"/>
                <w:szCs w:val="24"/>
              </w:rPr>
            </w:pPr>
            <w:r>
              <w:rPr>
                <w:b/>
                <w:bCs/>
                <w:sz w:val="24"/>
                <w:szCs w:val="24"/>
              </w:rPr>
              <w:t xml:space="preserve">- </w:t>
            </w:r>
            <w:r>
              <w:rPr>
                <w:bCs/>
                <w:sz w:val="24"/>
                <w:szCs w:val="24"/>
              </w:rPr>
              <w:t>нормативно-правовую базу проектного управления;</w:t>
            </w:r>
          </w:p>
          <w:p w14:paraId="3A9BBD31" w14:textId="77777777" w:rsidR="00E33802" w:rsidRDefault="00E33802" w:rsidP="00E33802">
            <w:pPr>
              <w:tabs>
                <w:tab w:val="left" w:pos="540"/>
              </w:tabs>
              <w:contextualSpacing/>
              <w:jc w:val="both"/>
              <w:rPr>
                <w:bCs/>
                <w:sz w:val="24"/>
                <w:szCs w:val="24"/>
              </w:rPr>
            </w:pPr>
            <w:r>
              <w:rPr>
                <w:bCs/>
                <w:sz w:val="24"/>
                <w:szCs w:val="24"/>
              </w:rPr>
              <w:t xml:space="preserve">- </w:t>
            </w:r>
            <w:r w:rsidRPr="00D62817">
              <w:rPr>
                <w:bCs/>
                <w:sz w:val="24"/>
                <w:szCs w:val="24"/>
              </w:rPr>
              <w:t>компетенции участников проектной деятельности</w:t>
            </w:r>
            <w:r>
              <w:rPr>
                <w:bCs/>
                <w:sz w:val="24"/>
                <w:szCs w:val="24"/>
              </w:rPr>
              <w:t xml:space="preserve"> в органах государственной власти;</w:t>
            </w:r>
          </w:p>
          <w:p w14:paraId="03B5C5AA" w14:textId="77777777" w:rsidR="00E33802" w:rsidRDefault="00E33802" w:rsidP="00E33802">
            <w:pPr>
              <w:tabs>
                <w:tab w:val="left" w:pos="540"/>
              </w:tabs>
              <w:contextualSpacing/>
              <w:jc w:val="both"/>
              <w:rPr>
                <w:bCs/>
                <w:sz w:val="24"/>
                <w:szCs w:val="24"/>
              </w:rPr>
            </w:pPr>
            <w:r>
              <w:rPr>
                <w:bCs/>
                <w:sz w:val="24"/>
                <w:szCs w:val="24"/>
              </w:rPr>
              <w:t>- методологию проектного управления;</w:t>
            </w:r>
          </w:p>
          <w:p w14:paraId="6F6CBB75" w14:textId="77777777" w:rsidR="00E33802" w:rsidRPr="00D62817" w:rsidRDefault="00E33802" w:rsidP="00E33802">
            <w:pPr>
              <w:tabs>
                <w:tab w:val="left" w:pos="540"/>
              </w:tabs>
              <w:contextualSpacing/>
              <w:jc w:val="both"/>
              <w:rPr>
                <w:bCs/>
                <w:sz w:val="24"/>
                <w:szCs w:val="24"/>
              </w:rPr>
            </w:pPr>
            <w:r>
              <w:rPr>
                <w:bCs/>
                <w:sz w:val="24"/>
                <w:szCs w:val="24"/>
              </w:rPr>
              <w:lastRenderedPageBreak/>
              <w:t>функции проектной деятельности.</w:t>
            </w:r>
          </w:p>
          <w:p w14:paraId="39607A41" w14:textId="77777777" w:rsidR="00E33802" w:rsidRDefault="00E33802" w:rsidP="00E33802">
            <w:pPr>
              <w:tabs>
                <w:tab w:val="left" w:pos="540"/>
              </w:tabs>
              <w:contextualSpacing/>
              <w:jc w:val="both"/>
              <w:rPr>
                <w:b/>
                <w:sz w:val="24"/>
                <w:szCs w:val="24"/>
              </w:rPr>
            </w:pPr>
            <w:r>
              <w:rPr>
                <w:b/>
                <w:sz w:val="24"/>
                <w:szCs w:val="24"/>
              </w:rPr>
              <w:t xml:space="preserve">Уметь: </w:t>
            </w:r>
          </w:p>
          <w:p w14:paraId="453EE81B" w14:textId="77777777" w:rsidR="00E33802" w:rsidRDefault="00E33802" w:rsidP="00E33802">
            <w:pPr>
              <w:tabs>
                <w:tab w:val="left" w:pos="540"/>
              </w:tabs>
              <w:contextualSpacing/>
              <w:jc w:val="both"/>
              <w:rPr>
                <w:bCs/>
                <w:sz w:val="24"/>
                <w:szCs w:val="24"/>
              </w:rPr>
            </w:pPr>
            <w:r>
              <w:rPr>
                <w:b/>
                <w:sz w:val="24"/>
                <w:szCs w:val="24"/>
              </w:rPr>
              <w:t xml:space="preserve">- </w:t>
            </w:r>
            <w:r w:rsidRPr="00630D4E">
              <w:rPr>
                <w:bCs/>
                <w:sz w:val="24"/>
                <w:szCs w:val="24"/>
              </w:rPr>
              <w:t xml:space="preserve">реализовать компетенции участников </w:t>
            </w:r>
            <w:r>
              <w:rPr>
                <w:bCs/>
                <w:sz w:val="24"/>
                <w:szCs w:val="24"/>
              </w:rPr>
              <w:t>п</w:t>
            </w:r>
            <w:r w:rsidRPr="00630D4E">
              <w:rPr>
                <w:bCs/>
                <w:sz w:val="24"/>
                <w:szCs w:val="24"/>
              </w:rPr>
              <w:t>роек</w:t>
            </w:r>
            <w:r>
              <w:rPr>
                <w:bCs/>
                <w:sz w:val="24"/>
                <w:szCs w:val="24"/>
              </w:rPr>
              <w:t>т</w:t>
            </w:r>
            <w:r w:rsidRPr="00630D4E">
              <w:rPr>
                <w:bCs/>
                <w:sz w:val="24"/>
                <w:szCs w:val="24"/>
              </w:rPr>
              <w:t>ной деятельности</w:t>
            </w:r>
            <w:r>
              <w:rPr>
                <w:bCs/>
                <w:sz w:val="24"/>
                <w:szCs w:val="24"/>
              </w:rPr>
              <w:t>;</w:t>
            </w:r>
          </w:p>
          <w:p w14:paraId="2DB3F135" w14:textId="195B1B25" w:rsidR="00E33802" w:rsidRPr="006161EA" w:rsidRDefault="00E33802" w:rsidP="00E33802">
            <w:pPr>
              <w:tabs>
                <w:tab w:val="left" w:pos="540"/>
              </w:tabs>
              <w:contextualSpacing/>
              <w:jc w:val="both"/>
              <w:rPr>
                <w:b/>
                <w:sz w:val="24"/>
                <w:szCs w:val="24"/>
              </w:rPr>
            </w:pPr>
            <w:r>
              <w:rPr>
                <w:bCs/>
                <w:sz w:val="24"/>
                <w:szCs w:val="24"/>
              </w:rPr>
              <w:t>- разрабатывать и реализовывать проекты в госуправлении.</w:t>
            </w:r>
          </w:p>
        </w:tc>
        <w:tc>
          <w:tcPr>
            <w:tcW w:w="3118" w:type="dxa"/>
          </w:tcPr>
          <w:p w14:paraId="40285E1D" w14:textId="77777777" w:rsidR="00E33802" w:rsidRPr="00693873" w:rsidRDefault="00693873" w:rsidP="00E33802">
            <w:pPr>
              <w:rPr>
                <w:b/>
                <w:bCs/>
                <w:sz w:val="24"/>
                <w:szCs w:val="24"/>
              </w:rPr>
            </w:pPr>
            <w:r w:rsidRPr="00693873">
              <w:rPr>
                <w:b/>
                <w:bCs/>
                <w:sz w:val="24"/>
                <w:szCs w:val="24"/>
              </w:rPr>
              <w:lastRenderedPageBreak/>
              <w:t xml:space="preserve">Задание: </w:t>
            </w:r>
          </w:p>
          <w:p w14:paraId="06027AD7" w14:textId="77777777" w:rsidR="00693873" w:rsidRDefault="00693873" w:rsidP="00E33802">
            <w:pPr>
              <w:rPr>
                <w:sz w:val="24"/>
                <w:szCs w:val="24"/>
              </w:rPr>
            </w:pPr>
            <w:r>
              <w:rPr>
                <w:sz w:val="24"/>
                <w:szCs w:val="24"/>
              </w:rPr>
              <w:t xml:space="preserve">Разработать </w:t>
            </w:r>
            <w:proofErr w:type="gramStart"/>
            <w:r>
              <w:rPr>
                <w:sz w:val="24"/>
                <w:szCs w:val="24"/>
              </w:rPr>
              <w:t>предложение  по</w:t>
            </w:r>
            <w:proofErr w:type="gramEnd"/>
            <w:r>
              <w:rPr>
                <w:sz w:val="24"/>
                <w:szCs w:val="24"/>
              </w:rPr>
              <w:t xml:space="preserve"> совершенствованию нормативно-правовой базы проектного управления (на основе 174 ФЗ)</w:t>
            </w:r>
          </w:p>
          <w:p w14:paraId="55FB85FC" w14:textId="77777777" w:rsidR="00693873" w:rsidRDefault="00693873" w:rsidP="00E33802">
            <w:pPr>
              <w:rPr>
                <w:b/>
                <w:bCs/>
                <w:sz w:val="24"/>
                <w:szCs w:val="24"/>
              </w:rPr>
            </w:pPr>
            <w:r w:rsidRPr="00693873">
              <w:rPr>
                <w:b/>
                <w:bCs/>
                <w:sz w:val="24"/>
                <w:szCs w:val="24"/>
              </w:rPr>
              <w:t>Задание:</w:t>
            </w:r>
          </w:p>
          <w:p w14:paraId="6B394C54" w14:textId="5220F805" w:rsidR="00693873" w:rsidRPr="00693873" w:rsidRDefault="00693873" w:rsidP="00E33802">
            <w:pPr>
              <w:rPr>
                <w:sz w:val="24"/>
                <w:szCs w:val="24"/>
              </w:rPr>
            </w:pPr>
            <w:r w:rsidRPr="00693873">
              <w:rPr>
                <w:sz w:val="24"/>
                <w:szCs w:val="24"/>
              </w:rPr>
              <w:t>Разработать предложение по</w:t>
            </w:r>
            <w:r>
              <w:rPr>
                <w:sz w:val="24"/>
                <w:szCs w:val="24"/>
              </w:rPr>
              <w:t xml:space="preserve"> совершенствованию мотивации госслужащих в </w:t>
            </w:r>
            <w:r>
              <w:rPr>
                <w:sz w:val="24"/>
                <w:szCs w:val="24"/>
              </w:rPr>
              <w:lastRenderedPageBreak/>
              <w:t>проектной деятельности (ФОИВ – по выбору студента)</w:t>
            </w:r>
          </w:p>
        </w:tc>
      </w:tr>
      <w:tr w:rsidR="00E33802" w14:paraId="2F37EFF9" w14:textId="77777777" w:rsidTr="00105F2F">
        <w:tc>
          <w:tcPr>
            <w:tcW w:w="2304" w:type="dxa"/>
            <w:vMerge w:val="restart"/>
          </w:tcPr>
          <w:p w14:paraId="0B08E642" w14:textId="744A6689" w:rsidR="00E33802" w:rsidRPr="005D7684" w:rsidRDefault="00E33802" w:rsidP="00E33802">
            <w:pPr>
              <w:rPr>
                <w:sz w:val="24"/>
                <w:szCs w:val="24"/>
              </w:rPr>
            </w:pPr>
            <w:r w:rsidRPr="00630D4E">
              <w:rPr>
                <w:sz w:val="24"/>
                <w:szCs w:val="24"/>
              </w:rPr>
              <w:lastRenderedPageBreak/>
              <w:t>Способность применять методы и инструменты проектного управления в государственном секторе</w:t>
            </w:r>
            <w:r>
              <w:rPr>
                <w:sz w:val="24"/>
                <w:szCs w:val="24"/>
              </w:rPr>
              <w:t xml:space="preserve"> ПК-1</w:t>
            </w:r>
          </w:p>
        </w:tc>
        <w:tc>
          <w:tcPr>
            <w:tcW w:w="2272" w:type="dxa"/>
          </w:tcPr>
          <w:p w14:paraId="49CF6DC2" w14:textId="77777777" w:rsidR="00E33802" w:rsidRPr="00F019BF" w:rsidRDefault="00E33802" w:rsidP="00E33802">
            <w:pPr>
              <w:tabs>
                <w:tab w:val="left" w:pos="1418"/>
                <w:tab w:val="right" w:leader="underscore" w:pos="8505"/>
              </w:tabs>
              <w:jc w:val="both"/>
              <w:rPr>
                <w:sz w:val="24"/>
                <w:szCs w:val="24"/>
              </w:rPr>
            </w:pPr>
            <w:r>
              <w:rPr>
                <w:sz w:val="24"/>
                <w:szCs w:val="24"/>
              </w:rPr>
              <w:t>1.</w:t>
            </w:r>
            <w:r w:rsidRPr="00F019BF">
              <w:rPr>
                <w:sz w:val="24"/>
                <w:szCs w:val="24"/>
              </w:rPr>
              <w:t>Руководствуется принципами общей и частной методологии познавательной деятельности, технологией проектного анализа в органах государственного и муниципального управления, требованиями нормативных правовых актов, регулирующих порядок и организацию проектной деятельности в органах власти.</w:t>
            </w:r>
          </w:p>
          <w:p w14:paraId="6F7622E7" w14:textId="77777777" w:rsidR="00E33802" w:rsidRPr="009B2F94" w:rsidRDefault="00E33802" w:rsidP="00E33802">
            <w:pPr>
              <w:jc w:val="both"/>
              <w:rPr>
                <w:sz w:val="24"/>
                <w:szCs w:val="24"/>
              </w:rPr>
            </w:pPr>
          </w:p>
        </w:tc>
        <w:tc>
          <w:tcPr>
            <w:tcW w:w="3080" w:type="dxa"/>
          </w:tcPr>
          <w:p w14:paraId="1E7771AB" w14:textId="77777777" w:rsidR="00E33802" w:rsidRDefault="00E33802" w:rsidP="00E33802">
            <w:pPr>
              <w:tabs>
                <w:tab w:val="left" w:pos="540"/>
              </w:tabs>
              <w:contextualSpacing/>
              <w:jc w:val="both"/>
              <w:rPr>
                <w:b/>
                <w:sz w:val="24"/>
                <w:szCs w:val="24"/>
              </w:rPr>
            </w:pPr>
            <w:r w:rsidRPr="006161EA">
              <w:rPr>
                <w:b/>
                <w:sz w:val="24"/>
                <w:szCs w:val="24"/>
              </w:rPr>
              <w:t>Знать:</w:t>
            </w:r>
          </w:p>
          <w:p w14:paraId="67506132" w14:textId="77777777" w:rsidR="00E33802" w:rsidRPr="00630D4E" w:rsidRDefault="00E33802" w:rsidP="00E33802">
            <w:pPr>
              <w:tabs>
                <w:tab w:val="left" w:pos="540"/>
              </w:tabs>
              <w:contextualSpacing/>
              <w:jc w:val="both"/>
              <w:rPr>
                <w:bCs/>
                <w:sz w:val="24"/>
                <w:szCs w:val="24"/>
              </w:rPr>
            </w:pPr>
            <w:r>
              <w:rPr>
                <w:b/>
                <w:sz w:val="24"/>
                <w:szCs w:val="24"/>
              </w:rPr>
              <w:t xml:space="preserve">- </w:t>
            </w:r>
            <w:r w:rsidRPr="00630D4E">
              <w:rPr>
                <w:bCs/>
                <w:sz w:val="24"/>
                <w:szCs w:val="24"/>
              </w:rPr>
              <w:t>порядок и организацию проектной деятельности в органах власти</w:t>
            </w:r>
            <w:r>
              <w:rPr>
                <w:bCs/>
                <w:sz w:val="24"/>
                <w:szCs w:val="24"/>
              </w:rPr>
              <w:t>;</w:t>
            </w:r>
          </w:p>
          <w:p w14:paraId="11AD9E39" w14:textId="77777777" w:rsidR="00E33802" w:rsidRPr="006161EA" w:rsidRDefault="00E33802" w:rsidP="00E33802">
            <w:pPr>
              <w:tabs>
                <w:tab w:val="left" w:pos="540"/>
              </w:tabs>
              <w:contextualSpacing/>
              <w:jc w:val="both"/>
              <w:rPr>
                <w:sz w:val="24"/>
                <w:szCs w:val="24"/>
              </w:rPr>
            </w:pPr>
            <w:r w:rsidRPr="006161EA">
              <w:rPr>
                <w:sz w:val="24"/>
                <w:szCs w:val="24"/>
              </w:rPr>
              <w:t xml:space="preserve">- основные методы и инструменты, </w:t>
            </w:r>
            <w:proofErr w:type="gramStart"/>
            <w:r w:rsidRPr="006161EA">
              <w:rPr>
                <w:sz w:val="24"/>
                <w:szCs w:val="24"/>
              </w:rPr>
              <w:t>индикаторы</w:t>
            </w:r>
            <w:proofErr w:type="gramEnd"/>
            <w:r w:rsidRPr="006161EA">
              <w:rPr>
                <w:sz w:val="24"/>
                <w:szCs w:val="24"/>
              </w:rPr>
              <w:t xml:space="preserve"> </w:t>
            </w:r>
            <w:r>
              <w:rPr>
                <w:sz w:val="24"/>
                <w:szCs w:val="24"/>
              </w:rPr>
              <w:t>используемые в проектном управлении</w:t>
            </w:r>
            <w:r w:rsidRPr="006161EA">
              <w:rPr>
                <w:sz w:val="24"/>
                <w:szCs w:val="24"/>
              </w:rPr>
              <w:t>;</w:t>
            </w:r>
          </w:p>
          <w:p w14:paraId="4C9BA921" w14:textId="77777777" w:rsidR="00E33802" w:rsidRPr="006161EA" w:rsidRDefault="00E33802" w:rsidP="00E33802">
            <w:pPr>
              <w:contextualSpacing/>
              <w:jc w:val="both"/>
              <w:rPr>
                <w:sz w:val="24"/>
                <w:szCs w:val="24"/>
              </w:rPr>
            </w:pPr>
            <w:r w:rsidRPr="006161EA">
              <w:rPr>
                <w:sz w:val="24"/>
                <w:szCs w:val="24"/>
              </w:rPr>
              <w:t xml:space="preserve">- </w:t>
            </w:r>
            <w:r>
              <w:rPr>
                <w:sz w:val="24"/>
                <w:szCs w:val="24"/>
              </w:rPr>
              <w:t>технологии проектного анализа;</w:t>
            </w:r>
          </w:p>
          <w:p w14:paraId="0AB42837" w14:textId="77777777" w:rsidR="00E33802" w:rsidRPr="006161EA" w:rsidRDefault="00E33802" w:rsidP="00E33802">
            <w:pPr>
              <w:tabs>
                <w:tab w:val="left" w:pos="540"/>
              </w:tabs>
              <w:contextualSpacing/>
              <w:jc w:val="both"/>
              <w:rPr>
                <w:b/>
                <w:sz w:val="24"/>
                <w:szCs w:val="24"/>
              </w:rPr>
            </w:pPr>
            <w:r w:rsidRPr="006161EA">
              <w:rPr>
                <w:b/>
                <w:sz w:val="24"/>
                <w:szCs w:val="24"/>
              </w:rPr>
              <w:t>Уметь:</w:t>
            </w:r>
          </w:p>
          <w:p w14:paraId="3C77758F" w14:textId="77777777" w:rsidR="00E33802" w:rsidRPr="006161EA" w:rsidRDefault="00E33802" w:rsidP="00E33802">
            <w:pPr>
              <w:tabs>
                <w:tab w:val="left" w:pos="540"/>
              </w:tabs>
              <w:contextualSpacing/>
              <w:jc w:val="both"/>
              <w:rPr>
                <w:sz w:val="24"/>
                <w:szCs w:val="24"/>
              </w:rPr>
            </w:pPr>
            <w:r w:rsidRPr="006161EA">
              <w:rPr>
                <w:sz w:val="24"/>
                <w:szCs w:val="24"/>
              </w:rPr>
              <w:t xml:space="preserve">-разрабатывать управленческие решения </w:t>
            </w:r>
          </w:p>
          <w:p w14:paraId="4DE5D5E6" w14:textId="77777777" w:rsidR="00E33802" w:rsidRPr="006161EA" w:rsidRDefault="00E33802" w:rsidP="00E33802">
            <w:pPr>
              <w:tabs>
                <w:tab w:val="left" w:pos="540"/>
              </w:tabs>
              <w:contextualSpacing/>
              <w:jc w:val="both"/>
              <w:rPr>
                <w:sz w:val="24"/>
                <w:szCs w:val="24"/>
              </w:rPr>
            </w:pPr>
            <w:r w:rsidRPr="006161EA">
              <w:rPr>
                <w:sz w:val="24"/>
                <w:szCs w:val="24"/>
              </w:rPr>
              <w:t xml:space="preserve">-планировать результаты деятельности с оценкой затрат на реализацию, определением сроков и формализованных показателей; </w:t>
            </w:r>
          </w:p>
          <w:p w14:paraId="054BC86D" w14:textId="77777777" w:rsidR="00E33802" w:rsidRPr="006161EA" w:rsidRDefault="00E33802" w:rsidP="00E33802">
            <w:pPr>
              <w:tabs>
                <w:tab w:val="left" w:pos="540"/>
              </w:tabs>
              <w:contextualSpacing/>
              <w:jc w:val="both"/>
              <w:rPr>
                <w:sz w:val="24"/>
                <w:szCs w:val="24"/>
              </w:rPr>
            </w:pPr>
            <w:r w:rsidRPr="006161EA">
              <w:rPr>
                <w:sz w:val="24"/>
                <w:szCs w:val="24"/>
              </w:rPr>
              <w:t xml:space="preserve"> -использовать методы и инструменты повышения результативности и эффективности управления;</w:t>
            </w:r>
          </w:p>
          <w:p w14:paraId="4754B857" w14:textId="77777777" w:rsidR="00E33802" w:rsidRDefault="00E33802" w:rsidP="00E33802">
            <w:pPr>
              <w:tabs>
                <w:tab w:val="left" w:pos="540"/>
              </w:tabs>
              <w:contextualSpacing/>
              <w:jc w:val="both"/>
              <w:rPr>
                <w:sz w:val="24"/>
                <w:szCs w:val="24"/>
              </w:rPr>
            </w:pPr>
            <w:r w:rsidRPr="006161EA">
              <w:rPr>
                <w:sz w:val="24"/>
                <w:szCs w:val="24"/>
              </w:rPr>
              <w:t xml:space="preserve">-управлять муниципальным имуществом, проводить его оценку, определять эффективность использования;     </w:t>
            </w:r>
          </w:p>
          <w:p w14:paraId="2225E936" w14:textId="1830CB08" w:rsidR="00E33802" w:rsidRPr="006161EA" w:rsidRDefault="00E33802" w:rsidP="00E33802">
            <w:pPr>
              <w:tabs>
                <w:tab w:val="left" w:pos="540"/>
              </w:tabs>
              <w:contextualSpacing/>
              <w:jc w:val="both"/>
              <w:rPr>
                <w:b/>
                <w:sz w:val="24"/>
                <w:szCs w:val="24"/>
              </w:rPr>
            </w:pPr>
            <w:r w:rsidRPr="006161EA">
              <w:rPr>
                <w:sz w:val="24"/>
                <w:szCs w:val="24"/>
              </w:rPr>
              <w:t xml:space="preserve"> -разрабатывать управленческие решения по повышению эффективности использования муниципального имущества.</w:t>
            </w:r>
          </w:p>
        </w:tc>
        <w:tc>
          <w:tcPr>
            <w:tcW w:w="3118" w:type="dxa"/>
          </w:tcPr>
          <w:p w14:paraId="0F8F69ED" w14:textId="77777777" w:rsidR="00E33802" w:rsidRPr="004B74CC" w:rsidRDefault="00693873" w:rsidP="00E33802">
            <w:pPr>
              <w:rPr>
                <w:sz w:val="24"/>
                <w:szCs w:val="24"/>
              </w:rPr>
            </w:pPr>
            <w:r w:rsidRPr="004B74CC">
              <w:rPr>
                <w:sz w:val="24"/>
                <w:szCs w:val="24"/>
              </w:rPr>
              <w:t>Задание:</w:t>
            </w:r>
          </w:p>
          <w:p w14:paraId="4DECD588" w14:textId="77777777" w:rsidR="00693873" w:rsidRPr="004B74CC" w:rsidRDefault="00693873" w:rsidP="00E33802">
            <w:pPr>
              <w:rPr>
                <w:sz w:val="24"/>
                <w:szCs w:val="24"/>
              </w:rPr>
            </w:pPr>
            <w:r w:rsidRPr="004B74CC">
              <w:rPr>
                <w:sz w:val="24"/>
                <w:szCs w:val="24"/>
              </w:rPr>
              <w:t xml:space="preserve">Разработать предложение по совершенствованию организации проектной команды в органе государственной </w:t>
            </w:r>
            <w:proofErr w:type="gramStart"/>
            <w:r w:rsidRPr="004B74CC">
              <w:rPr>
                <w:sz w:val="24"/>
                <w:szCs w:val="24"/>
              </w:rPr>
              <w:t>власти  (</w:t>
            </w:r>
            <w:proofErr w:type="gramEnd"/>
            <w:r w:rsidRPr="004B74CC">
              <w:rPr>
                <w:sz w:val="24"/>
                <w:szCs w:val="24"/>
              </w:rPr>
              <w:t>ФОИВ – по выбору студента)</w:t>
            </w:r>
          </w:p>
          <w:p w14:paraId="53C55485" w14:textId="77777777" w:rsidR="00693873" w:rsidRPr="004B74CC" w:rsidRDefault="00693873" w:rsidP="00E33802">
            <w:pPr>
              <w:rPr>
                <w:sz w:val="24"/>
                <w:szCs w:val="24"/>
              </w:rPr>
            </w:pPr>
            <w:r w:rsidRPr="004B74CC">
              <w:rPr>
                <w:sz w:val="24"/>
                <w:szCs w:val="24"/>
              </w:rPr>
              <w:t>Задание:</w:t>
            </w:r>
          </w:p>
          <w:p w14:paraId="45384F36" w14:textId="7EA7B015" w:rsidR="004B74CC" w:rsidRDefault="00693873" w:rsidP="004B74CC">
            <w:pPr>
              <w:pStyle w:val="2"/>
              <w:spacing w:before="0" w:after="255" w:line="300" w:lineRule="atLeast"/>
              <w:outlineLvl w:val="1"/>
              <w:rPr>
                <w:rFonts w:ascii="Times New Roman" w:eastAsia="Times New Roman" w:hAnsi="Times New Roman" w:cs="Times New Roman"/>
                <w:color w:val="auto"/>
                <w:sz w:val="24"/>
                <w:szCs w:val="24"/>
              </w:rPr>
            </w:pPr>
            <w:r w:rsidRPr="004B74CC">
              <w:rPr>
                <w:rFonts w:ascii="Times New Roman" w:hAnsi="Times New Roman" w:cs="Times New Roman"/>
                <w:color w:val="auto"/>
                <w:sz w:val="24"/>
                <w:szCs w:val="24"/>
              </w:rPr>
              <w:t>Дать предложение по совершенст</w:t>
            </w:r>
            <w:r w:rsidR="004B74CC" w:rsidRPr="004B74CC">
              <w:rPr>
                <w:rFonts w:ascii="Times New Roman" w:hAnsi="Times New Roman" w:cs="Times New Roman"/>
                <w:color w:val="auto"/>
                <w:sz w:val="24"/>
                <w:szCs w:val="24"/>
              </w:rPr>
              <w:t>во</w:t>
            </w:r>
            <w:r w:rsidRPr="004B74CC">
              <w:rPr>
                <w:rFonts w:ascii="Times New Roman" w:hAnsi="Times New Roman" w:cs="Times New Roman"/>
                <w:color w:val="auto"/>
                <w:sz w:val="24"/>
                <w:szCs w:val="24"/>
              </w:rPr>
              <w:t xml:space="preserve">ванию </w:t>
            </w:r>
            <w:r w:rsidR="004B74CC" w:rsidRPr="004B74CC">
              <w:rPr>
                <w:rFonts w:ascii="Times New Roman" w:hAnsi="Times New Roman" w:cs="Times New Roman"/>
                <w:color w:val="auto"/>
                <w:sz w:val="24"/>
                <w:szCs w:val="24"/>
              </w:rPr>
              <w:t>оценки качества организации проектной деятельности на основе Контрольного чек-листа (</w:t>
            </w:r>
            <w:r w:rsidR="004B74CC" w:rsidRPr="004B74CC">
              <w:rPr>
                <w:rFonts w:ascii="Times New Roman" w:eastAsia="Times New Roman" w:hAnsi="Times New Roman" w:cs="Times New Roman"/>
                <w:color w:val="auto"/>
                <w:sz w:val="24"/>
                <w:szCs w:val="24"/>
              </w:rPr>
              <w:t>Методические рекомендации по организации проектной деятельности в федеральных органах исполнительной власти (утв. Правительством РФ 12 марта 2018 г. № 1937п-П6)</w:t>
            </w:r>
          </w:p>
          <w:p w14:paraId="021B1C94" w14:textId="63B79AE4" w:rsidR="00791163" w:rsidRPr="00791163" w:rsidRDefault="003836E7" w:rsidP="00791163">
            <w:hyperlink r:id="rId11" w:anchor="review" w:history="1">
              <w:r w:rsidR="00791163" w:rsidRPr="00791163">
                <w:rPr>
                  <w:color w:val="0000FF"/>
                  <w:u w:val="single"/>
                </w:rPr>
                <w:t>Методические рекомендации по организации проектной деятельности в федеральных органах исполнительной власти (утв. Правительством РФ 12 марта 2018 г. № 1937п-П6) (garant.ru)</w:t>
              </w:r>
            </w:hyperlink>
          </w:p>
          <w:p w14:paraId="237088AC" w14:textId="69007A12" w:rsidR="00693873" w:rsidRPr="004B74CC" w:rsidRDefault="00693873" w:rsidP="004B74CC">
            <w:pPr>
              <w:widowControl/>
              <w:autoSpaceDE/>
              <w:autoSpaceDN/>
              <w:adjustRightInd/>
              <w:rPr>
                <w:sz w:val="24"/>
                <w:szCs w:val="24"/>
              </w:rPr>
            </w:pPr>
          </w:p>
        </w:tc>
      </w:tr>
      <w:tr w:rsidR="00E33802" w14:paraId="30DE8E07" w14:textId="77777777" w:rsidTr="00105F2F">
        <w:tc>
          <w:tcPr>
            <w:tcW w:w="2304" w:type="dxa"/>
            <w:vMerge/>
          </w:tcPr>
          <w:p w14:paraId="2458E5E9" w14:textId="77777777" w:rsidR="00E33802" w:rsidRPr="005D7684" w:rsidRDefault="00E33802" w:rsidP="00E33802">
            <w:pPr>
              <w:rPr>
                <w:sz w:val="24"/>
                <w:szCs w:val="24"/>
              </w:rPr>
            </w:pPr>
          </w:p>
        </w:tc>
        <w:tc>
          <w:tcPr>
            <w:tcW w:w="2272" w:type="dxa"/>
          </w:tcPr>
          <w:p w14:paraId="0178E800" w14:textId="7BBEECA3" w:rsidR="00E33802" w:rsidRPr="009B2F94" w:rsidRDefault="00E33802" w:rsidP="00E33802">
            <w:pPr>
              <w:jc w:val="both"/>
              <w:rPr>
                <w:sz w:val="24"/>
                <w:szCs w:val="24"/>
              </w:rPr>
            </w:pPr>
            <w:r>
              <w:rPr>
                <w:sz w:val="24"/>
                <w:szCs w:val="24"/>
              </w:rPr>
              <w:t>2.</w:t>
            </w:r>
            <w:r w:rsidRPr="00F019BF">
              <w:rPr>
                <w:sz w:val="24"/>
                <w:szCs w:val="24"/>
              </w:rPr>
              <w:t xml:space="preserve">Осуществляет поиск и находит наиболее разумные решения типовых задач проектной деятельности, </w:t>
            </w:r>
            <w:r w:rsidRPr="00F019BF">
              <w:rPr>
                <w:sz w:val="24"/>
                <w:szCs w:val="24"/>
              </w:rPr>
              <w:lastRenderedPageBreak/>
              <w:t>применя</w:t>
            </w:r>
            <w:r>
              <w:rPr>
                <w:sz w:val="24"/>
                <w:szCs w:val="24"/>
              </w:rPr>
              <w:t>ет</w:t>
            </w:r>
            <w:r w:rsidRPr="00F019BF">
              <w:rPr>
                <w:sz w:val="24"/>
                <w:szCs w:val="24"/>
              </w:rPr>
              <w:t xml:space="preserve"> принципы познания к исследованию социально-экономических процессов, оценива</w:t>
            </w:r>
            <w:r>
              <w:rPr>
                <w:sz w:val="24"/>
                <w:szCs w:val="24"/>
              </w:rPr>
              <w:t>ет</w:t>
            </w:r>
            <w:r w:rsidRPr="00F019BF">
              <w:rPr>
                <w:sz w:val="24"/>
                <w:szCs w:val="24"/>
              </w:rPr>
              <w:t xml:space="preserve"> и выбира</w:t>
            </w:r>
            <w:r>
              <w:rPr>
                <w:sz w:val="24"/>
                <w:szCs w:val="24"/>
              </w:rPr>
              <w:t>ет</w:t>
            </w:r>
            <w:r w:rsidRPr="00F019BF">
              <w:rPr>
                <w:sz w:val="24"/>
                <w:szCs w:val="24"/>
              </w:rPr>
              <w:t xml:space="preserve"> альтернативный вариант решения.</w:t>
            </w:r>
          </w:p>
        </w:tc>
        <w:tc>
          <w:tcPr>
            <w:tcW w:w="3080" w:type="dxa"/>
          </w:tcPr>
          <w:p w14:paraId="66891F00" w14:textId="77777777" w:rsidR="00E33802" w:rsidRDefault="00E33802" w:rsidP="00E33802">
            <w:pPr>
              <w:tabs>
                <w:tab w:val="left" w:pos="540"/>
              </w:tabs>
              <w:contextualSpacing/>
              <w:jc w:val="both"/>
              <w:rPr>
                <w:b/>
                <w:sz w:val="24"/>
                <w:szCs w:val="24"/>
              </w:rPr>
            </w:pPr>
            <w:r>
              <w:rPr>
                <w:b/>
                <w:sz w:val="24"/>
                <w:szCs w:val="24"/>
              </w:rPr>
              <w:lastRenderedPageBreak/>
              <w:t>Знать</w:t>
            </w:r>
            <w:r w:rsidRPr="009F31B8">
              <w:rPr>
                <w:bCs/>
                <w:sz w:val="24"/>
                <w:szCs w:val="24"/>
              </w:rPr>
              <w:t>: принципы познания к исследованию социально-экономических процессов, типовые задачи проектной деятельности</w:t>
            </w:r>
          </w:p>
          <w:p w14:paraId="1668FF00" w14:textId="35773185" w:rsidR="00E33802" w:rsidRPr="006161EA" w:rsidRDefault="00E33802" w:rsidP="00E33802">
            <w:pPr>
              <w:tabs>
                <w:tab w:val="left" w:pos="540"/>
              </w:tabs>
              <w:contextualSpacing/>
              <w:jc w:val="both"/>
              <w:rPr>
                <w:b/>
                <w:sz w:val="24"/>
                <w:szCs w:val="24"/>
              </w:rPr>
            </w:pPr>
            <w:r>
              <w:rPr>
                <w:b/>
                <w:sz w:val="24"/>
                <w:szCs w:val="24"/>
              </w:rPr>
              <w:t xml:space="preserve">Уметь: </w:t>
            </w:r>
            <w:r w:rsidRPr="009F31B8">
              <w:rPr>
                <w:bCs/>
                <w:sz w:val="24"/>
                <w:szCs w:val="24"/>
              </w:rPr>
              <w:t xml:space="preserve">применять </w:t>
            </w:r>
            <w:r w:rsidRPr="009F31B8">
              <w:rPr>
                <w:bCs/>
                <w:sz w:val="24"/>
                <w:szCs w:val="24"/>
              </w:rPr>
              <w:lastRenderedPageBreak/>
              <w:t>принципы познания  при выборе альтернативных вариантов решений в проектном управлении</w:t>
            </w:r>
          </w:p>
        </w:tc>
        <w:tc>
          <w:tcPr>
            <w:tcW w:w="3118" w:type="dxa"/>
          </w:tcPr>
          <w:p w14:paraId="413DB2A8" w14:textId="77777777" w:rsidR="00E33802" w:rsidRDefault="003C2F87" w:rsidP="00E33802">
            <w:pPr>
              <w:rPr>
                <w:b/>
                <w:bCs/>
                <w:sz w:val="24"/>
                <w:szCs w:val="24"/>
              </w:rPr>
            </w:pPr>
            <w:r w:rsidRPr="003C2F87">
              <w:rPr>
                <w:b/>
                <w:bCs/>
                <w:sz w:val="24"/>
                <w:szCs w:val="24"/>
              </w:rPr>
              <w:lastRenderedPageBreak/>
              <w:t>Задание:</w:t>
            </w:r>
          </w:p>
          <w:p w14:paraId="550B62EA" w14:textId="1182BDB0" w:rsidR="003C2F87" w:rsidRPr="00C70C53" w:rsidRDefault="00C70C53" w:rsidP="00E33802">
            <w:pPr>
              <w:rPr>
                <w:sz w:val="24"/>
                <w:szCs w:val="24"/>
              </w:rPr>
            </w:pPr>
            <w:r>
              <w:rPr>
                <w:sz w:val="24"/>
                <w:szCs w:val="24"/>
              </w:rPr>
              <w:t xml:space="preserve">Разработать проект альтернативного варианта решения  проблемы </w:t>
            </w:r>
            <w:r w:rsidR="003C4B48">
              <w:rPr>
                <w:sz w:val="24"/>
                <w:szCs w:val="24"/>
              </w:rPr>
              <w:t>повышения производительности труда</w:t>
            </w:r>
            <w:r>
              <w:rPr>
                <w:sz w:val="24"/>
                <w:szCs w:val="24"/>
              </w:rPr>
              <w:t xml:space="preserve">  </w:t>
            </w:r>
            <w:r w:rsidRPr="00C70C53">
              <w:rPr>
                <w:sz w:val="24"/>
                <w:szCs w:val="24"/>
              </w:rPr>
              <w:t xml:space="preserve"> </w:t>
            </w:r>
            <w:hyperlink r:id="rId12" w:history="1">
              <w:r w:rsidRPr="00C70C53">
                <w:rPr>
                  <w:color w:val="0000FF"/>
                  <w:u w:val="single"/>
                </w:rPr>
                <w:t>Национальный проект «Производительность труда» | Министерство экономического развития Российской Федерации (economy.gov.ru)</w:t>
              </w:r>
            </w:hyperlink>
          </w:p>
        </w:tc>
      </w:tr>
      <w:tr w:rsidR="00E33802" w14:paraId="5B7BE12A" w14:textId="77777777" w:rsidTr="00105F2F">
        <w:tc>
          <w:tcPr>
            <w:tcW w:w="2304" w:type="dxa"/>
            <w:vMerge/>
          </w:tcPr>
          <w:p w14:paraId="44713004" w14:textId="77777777" w:rsidR="00E33802" w:rsidRPr="005D7684" w:rsidRDefault="00E33802" w:rsidP="00E33802">
            <w:pPr>
              <w:rPr>
                <w:sz w:val="24"/>
                <w:szCs w:val="24"/>
              </w:rPr>
            </w:pPr>
          </w:p>
        </w:tc>
        <w:tc>
          <w:tcPr>
            <w:tcW w:w="2272" w:type="dxa"/>
          </w:tcPr>
          <w:p w14:paraId="454BF516" w14:textId="5BF81681" w:rsidR="00E33802" w:rsidRPr="009B2F94" w:rsidRDefault="00E33802" w:rsidP="00E33802">
            <w:pPr>
              <w:jc w:val="both"/>
              <w:rPr>
                <w:sz w:val="24"/>
                <w:szCs w:val="24"/>
              </w:rPr>
            </w:pPr>
            <w:r>
              <w:rPr>
                <w:sz w:val="24"/>
                <w:szCs w:val="24"/>
              </w:rPr>
              <w:t xml:space="preserve">3. </w:t>
            </w:r>
            <w:r w:rsidRPr="00F019BF">
              <w:rPr>
                <w:sz w:val="24"/>
                <w:szCs w:val="24"/>
              </w:rPr>
              <w:t>Обладает навыками использования современных информационно</w:t>
            </w:r>
            <w:r>
              <w:rPr>
                <w:sz w:val="24"/>
                <w:szCs w:val="24"/>
              </w:rPr>
              <w:t xml:space="preserve"> </w:t>
            </w:r>
            <w:r w:rsidRPr="00F019BF">
              <w:rPr>
                <w:sz w:val="24"/>
                <w:szCs w:val="24"/>
              </w:rPr>
              <w:t>- коммуникационных технологий в проектной деятельности.</w:t>
            </w:r>
          </w:p>
        </w:tc>
        <w:tc>
          <w:tcPr>
            <w:tcW w:w="3080" w:type="dxa"/>
          </w:tcPr>
          <w:p w14:paraId="57843BC3" w14:textId="77777777" w:rsidR="00E33802" w:rsidRPr="009F31B8" w:rsidRDefault="00E33802" w:rsidP="00E33802">
            <w:pPr>
              <w:tabs>
                <w:tab w:val="left" w:pos="540"/>
              </w:tabs>
              <w:contextualSpacing/>
              <w:jc w:val="both"/>
              <w:rPr>
                <w:bCs/>
                <w:sz w:val="24"/>
                <w:szCs w:val="24"/>
              </w:rPr>
            </w:pPr>
            <w:r>
              <w:rPr>
                <w:b/>
                <w:sz w:val="24"/>
                <w:szCs w:val="24"/>
              </w:rPr>
              <w:t xml:space="preserve">Знать: </w:t>
            </w:r>
            <w:r w:rsidRPr="009F31B8">
              <w:rPr>
                <w:bCs/>
                <w:sz w:val="24"/>
                <w:szCs w:val="24"/>
              </w:rPr>
              <w:t>информационно-коммуникационные технологии, используемые в проектной деятельности</w:t>
            </w:r>
          </w:p>
          <w:p w14:paraId="0E06373E" w14:textId="06F58D12" w:rsidR="00E33802" w:rsidRPr="006161EA" w:rsidRDefault="00E33802" w:rsidP="00E33802">
            <w:pPr>
              <w:tabs>
                <w:tab w:val="left" w:pos="540"/>
              </w:tabs>
              <w:contextualSpacing/>
              <w:jc w:val="both"/>
              <w:rPr>
                <w:b/>
                <w:sz w:val="24"/>
                <w:szCs w:val="24"/>
              </w:rPr>
            </w:pPr>
            <w:r>
              <w:rPr>
                <w:b/>
                <w:sz w:val="24"/>
                <w:szCs w:val="24"/>
              </w:rPr>
              <w:t xml:space="preserve">Уметь: </w:t>
            </w:r>
            <w:r w:rsidRPr="009F31B8">
              <w:rPr>
                <w:bCs/>
                <w:sz w:val="24"/>
                <w:szCs w:val="24"/>
              </w:rPr>
              <w:t>применять информационные технологии в проектной деятельности</w:t>
            </w:r>
            <w:r>
              <w:rPr>
                <w:bCs/>
                <w:sz w:val="24"/>
                <w:szCs w:val="24"/>
              </w:rPr>
              <w:t>.</w:t>
            </w:r>
          </w:p>
        </w:tc>
        <w:tc>
          <w:tcPr>
            <w:tcW w:w="3118" w:type="dxa"/>
          </w:tcPr>
          <w:p w14:paraId="11D2198D" w14:textId="77777777" w:rsidR="006D7F37" w:rsidRDefault="006D7F37" w:rsidP="006D7F37">
            <w:pPr>
              <w:rPr>
                <w:b/>
                <w:bCs/>
                <w:sz w:val="24"/>
                <w:szCs w:val="24"/>
              </w:rPr>
            </w:pPr>
            <w:r w:rsidRPr="003C2F87">
              <w:rPr>
                <w:b/>
                <w:bCs/>
                <w:sz w:val="24"/>
                <w:szCs w:val="24"/>
              </w:rPr>
              <w:t>Задание:</w:t>
            </w:r>
          </w:p>
          <w:p w14:paraId="397F66F2" w14:textId="77777777" w:rsidR="006C01E5" w:rsidRDefault="006D7F37" w:rsidP="006D7F37">
            <w:pPr>
              <w:rPr>
                <w:sz w:val="24"/>
                <w:szCs w:val="24"/>
              </w:rPr>
            </w:pPr>
            <w:r>
              <w:rPr>
                <w:sz w:val="24"/>
                <w:szCs w:val="24"/>
              </w:rPr>
              <w:t>Разработать проект-</w:t>
            </w:r>
            <w:proofErr w:type="gramStart"/>
            <w:r>
              <w:rPr>
                <w:sz w:val="24"/>
                <w:szCs w:val="24"/>
              </w:rPr>
              <w:t>предложение  для</w:t>
            </w:r>
            <w:proofErr w:type="gramEnd"/>
            <w:r>
              <w:rPr>
                <w:sz w:val="24"/>
                <w:szCs w:val="24"/>
              </w:rPr>
              <w:t xml:space="preserve"> внесения в цифровую </w:t>
            </w:r>
            <w:r w:rsidR="009706F6">
              <w:rPr>
                <w:sz w:val="24"/>
                <w:szCs w:val="24"/>
              </w:rPr>
              <w:t>п</w:t>
            </w:r>
            <w:r w:rsidR="009706F6" w:rsidRPr="009706F6">
              <w:rPr>
                <w:sz w:val="24"/>
                <w:szCs w:val="24"/>
              </w:rPr>
              <w:t>латформ</w:t>
            </w:r>
            <w:r w:rsidR="009706F6">
              <w:rPr>
                <w:sz w:val="24"/>
                <w:szCs w:val="24"/>
              </w:rPr>
              <w:t xml:space="preserve">у </w:t>
            </w:r>
            <w:r w:rsidR="009706F6" w:rsidRPr="009706F6">
              <w:rPr>
                <w:sz w:val="24"/>
                <w:szCs w:val="24"/>
              </w:rPr>
              <w:t>«</w:t>
            </w:r>
            <w:proofErr w:type="spellStart"/>
            <w:r w:rsidR="009706F6" w:rsidRPr="009706F6">
              <w:rPr>
                <w:sz w:val="24"/>
                <w:szCs w:val="24"/>
              </w:rPr>
              <w:t>Эффективность.рф</w:t>
            </w:r>
            <w:proofErr w:type="spellEnd"/>
            <w:r w:rsidR="009706F6" w:rsidRPr="009706F6">
              <w:rPr>
                <w:sz w:val="24"/>
                <w:szCs w:val="24"/>
              </w:rPr>
              <w:t>»</w:t>
            </w:r>
            <w:r>
              <w:rPr>
                <w:sz w:val="24"/>
                <w:szCs w:val="24"/>
              </w:rPr>
              <w:t xml:space="preserve"> </w:t>
            </w:r>
          </w:p>
          <w:p w14:paraId="1F820EBB" w14:textId="708927B1" w:rsidR="00E33802" w:rsidRDefault="006D7F37" w:rsidP="006D7F37">
            <w:pPr>
              <w:rPr>
                <w:sz w:val="24"/>
                <w:szCs w:val="24"/>
              </w:rPr>
            </w:pPr>
            <w:r w:rsidRPr="00C70C53">
              <w:rPr>
                <w:sz w:val="24"/>
                <w:szCs w:val="24"/>
              </w:rPr>
              <w:t xml:space="preserve"> </w:t>
            </w:r>
            <w:hyperlink r:id="rId13" w:history="1">
              <w:proofErr w:type="spellStart"/>
              <w:r w:rsidR="006C01E5" w:rsidRPr="006C01E5">
                <w:rPr>
                  <w:color w:val="0000FF"/>
                  <w:u w:val="single"/>
                </w:rPr>
                <w:t>Эффективность.рф</w:t>
              </w:r>
              <w:proofErr w:type="spellEnd"/>
              <w:r w:rsidR="006C01E5" w:rsidRPr="006C01E5">
                <w:rPr>
                  <w:color w:val="0000FF"/>
                  <w:u w:val="single"/>
                </w:rPr>
                <w:t xml:space="preserve"> - цифровая экосистема для предприятий (</w:t>
              </w:r>
              <w:proofErr w:type="spellStart"/>
              <w:r w:rsidR="006C01E5" w:rsidRPr="006C01E5">
                <w:rPr>
                  <w:color w:val="0000FF"/>
                  <w:u w:val="single"/>
                </w:rPr>
                <w:t>xn</w:t>
              </w:r>
              <w:proofErr w:type="spellEnd"/>
              <w:r w:rsidR="006C01E5" w:rsidRPr="006C01E5">
                <w:rPr>
                  <w:color w:val="0000FF"/>
                  <w:u w:val="single"/>
                </w:rPr>
                <w:t>--b1afjhrgvdfla9hb.xn--p1ai)</w:t>
              </w:r>
            </w:hyperlink>
          </w:p>
        </w:tc>
      </w:tr>
    </w:tbl>
    <w:p w14:paraId="432B6559" w14:textId="77777777" w:rsidR="00E33802" w:rsidRDefault="00E33802" w:rsidP="00614427">
      <w:pPr>
        <w:ind w:firstLine="709"/>
        <w:jc w:val="center"/>
        <w:rPr>
          <w:b/>
          <w:bCs/>
          <w:i/>
          <w:iCs/>
          <w:sz w:val="28"/>
          <w:szCs w:val="28"/>
        </w:rPr>
      </w:pPr>
    </w:p>
    <w:p w14:paraId="25AA80FD" w14:textId="1E881AED" w:rsidR="00614427" w:rsidRDefault="00105F2F" w:rsidP="00614427">
      <w:pPr>
        <w:ind w:firstLine="709"/>
        <w:jc w:val="center"/>
        <w:rPr>
          <w:b/>
          <w:bCs/>
          <w:i/>
          <w:iCs/>
          <w:sz w:val="28"/>
          <w:szCs w:val="28"/>
        </w:rPr>
      </w:pPr>
      <w:r>
        <w:rPr>
          <w:b/>
          <w:bCs/>
          <w:i/>
          <w:iCs/>
          <w:sz w:val="28"/>
          <w:szCs w:val="28"/>
        </w:rPr>
        <w:t>Примерный вопросы к зачету</w:t>
      </w:r>
    </w:p>
    <w:p w14:paraId="06C622CD"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bookmarkStart w:id="21" w:name="_Hlk121149602"/>
      <w:r>
        <w:rPr>
          <w:sz w:val="28"/>
          <w:szCs w:val="28"/>
        </w:rPr>
        <w:t xml:space="preserve">Место и роль государственного сектора экономики в социально-экономическом развитии государства. </w:t>
      </w:r>
    </w:p>
    <w:p w14:paraId="7A31BF0D"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sidRPr="009A1665">
        <w:rPr>
          <w:sz w:val="28"/>
          <w:szCs w:val="28"/>
        </w:rPr>
        <w:t xml:space="preserve">Государственный сектор: понятие, структура и особенности современного этапа развития. </w:t>
      </w:r>
    </w:p>
    <w:p w14:paraId="617B58D8" w14:textId="77777777" w:rsidR="00CA2EF1" w:rsidRPr="009A1665" w:rsidRDefault="00CA2EF1" w:rsidP="00E33802">
      <w:pPr>
        <w:pStyle w:val="a6"/>
        <w:widowControl/>
        <w:numPr>
          <w:ilvl w:val="0"/>
          <w:numId w:val="26"/>
        </w:numPr>
        <w:autoSpaceDE/>
        <w:autoSpaceDN/>
        <w:adjustRightInd/>
        <w:ind w:left="0" w:firstLine="709"/>
        <w:contextualSpacing/>
        <w:jc w:val="both"/>
        <w:rPr>
          <w:sz w:val="28"/>
          <w:szCs w:val="28"/>
        </w:rPr>
      </w:pPr>
      <w:r w:rsidRPr="009A1665">
        <w:rPr>
          <w:sz w:val="28"/>
          <w:szCs w:val="28"/>
        </w:rPr>
        <w:t>Основные этапы развития государственного сектора экономики.</w:t>
      </w:r>
    </w:p>
    <w:p w14:paraId="540C51E0"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 xml:space="preserve">Госсектор как инструмент государственного регулирования экономики. </w:t>
      </w:r>
    </w:p>
    <w:p w14:paraId="77ADDE6E"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Государственный сектор как инструмент антикризисного регулирования.</w:t>
      </w:r>
    </w:p>
    <w:bookmarkEnd w:id="21"/>
    <w:p w14:paraId="643B1CEB"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Основные функции управления и их реализация в управлении государственного сектора экономики.</w:t>
      </w:r>
    </w:p>
    <w:p w14:paraId="4AD1400F"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 xml:space="preserve">Развитие и место государственного сектора экономики в рыночной системе хозяйствования. </w:t>
      </w:r>
    </w:p>
    <w:p w14:paraId="58934D60"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Интегральный подход в управлении государственным сектором экономики.</w:t>
      </w:r>
    </w:p>
    <w:p w14:paraId="260C321F"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Элементы госсектора экономики, их характеристика.</w:t>
      </w:r>
    </w:p>
    <w:p w14:paraId="3CEB855C"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Методы и инструменты управления госсектором экономики: интуитивные методы.</w:t>
      </w:r>
    </w:p>
    <w:p w14:paraId="3267F9CF" w14:textId="77777777" w:rsidR="00CA2EF1" w:rsidRPr="00BE6819"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Методы и инструменты управления госсектором экономики: формализованные методы.</w:t>
      </w:r>
    </w:p>
    <w:p w14:paraId="59E73671"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 xml:space="preserve">Программно-целевое управление государственным сектором экономики  </w:t>
      </w:r>
      <w:bookmarkStart w:id="22" w:name="_Hlk105490004"/>
      <w:r>
        <w:rPr>
          <w:sz w:val="28"/>
          <w:szCs w:val="28"/>
        </w:rPr>
        <w:t>(на конкретных примерах)</w:t>
      </w:r>
    </w:p>
    <w:bookmarkEnd w:id="22"/>
    <w:p w14:paraId="16206864"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Проектное управление государственным сектором экономики (на конкретных примерах)</w:t>
      </w:r>
    </w:p>
    <w:p w14:paraId="745187E9"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Нормативно-правовая база развития госсектора экономики.</w:t>
      </w:r>
    </w:p>
    <w:p w14:paraId="76D7EFB3"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bookmarkStart w:id="23" w:name="_Hlk105490155"/>
      <w:r>
        <w:rPr>
          <w:sz w:val="28"/>
          <w:szCs w:val="28"/>
        </w:rPr>
        <w:t>Г</w:t>
      </w:r>
      <w:r w:rsidRPr="00913B26">
        <w:rPr>
          <w:sz w:val="28"/>
          <w:szCs w:val="28"/>
        </w:rPr>
        <w:t>осударственн</w:t>
      </w:r>
      <w:r>
        <w:rPr>
          <w:sz w:val="28"/>
          <w:szCs w:val="28"/>
        </w:rPr>
        <w:t>ый</w:t>
      </w:r>
      <w:r w:rsidRPr="00913B26">
        <w:rPr>
          <w:sz w:val="28"/>
          <w:szCs w:val="28"/>
        </w:rPr>
        <w:t xml:space="preserve"> сектор</w:t>
      </w:r>
      <w:r>
        <w:rPr>
          <w:sz w:val="28"/>
          <w:szCs w:val="28"/>
        </w:rPr>
        <w:t xml:space="preserve"> как инструмент управления </w:t>
      </w:r>
      <w:r w:rsidRPr="00913B26">
        <w:rPr>
          <w:sz w:val="28"/>
          <w:szCs w:val="28"/>
        </w:rPr>
        <w:t>экономическ</w:t>
      </w:r>
      <w:r>
        <w:rPr>
          <w:sz w:val="28"/>
          <w:szCs w:val="28"/>
        </w:rPr>
        <w:t>им</w:t>
      </w:r>
      <w:r w:rsidRPr="00913B26">
        <w:rPr>
          <w:sz w:val="28"/>
          <w:szCs w:val="28"/>
        </w:rPr>
        <w:t xml:space="preserve"> рост</w:t>
      </w:r>
      <w:r>
        <w:rPr>
          <w:sz w:val="28"/>
          <w:szCs w:val="28"/>
        </w:rPr>
        <w:t>ом.</w:t>
      </w:r>
    </w:p>
    <w:p w14:paraId="5513A22F"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lastRenderedPageBreak/>
        <w:t>Применение методов прямого государственного регулирования в управлении госсектором экономики.</w:t>
      </w:r>
    </w:p>
    <w:bookmarkEnd w:id="23"/>
    <w:p w14:paraId="6D41BE29"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Применение методов косвенного государственного регулирования в управлении госсектором экономики.</w:t>
      </w:r>
    </w:p>
    <w:p w14:paraId="0E2929FA"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Оценка влияния внешних факторов на развитие госсектора экономики.</w:t>
      </w:r>
    </w:p>
    <w:p w14:paraId="5C3C11B1"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 xml:space="preserve">Оценка влияния внутренних факторов на развитие госсектора экономики. </w:t>
      </w:r>
    </w:p>
    <w:p w14:paraId="077FA426"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Государственные корпорации как инструмент инновационного развития Российской Федерации.</w:t>
      </w:r>
    </w:p>
    <w:p w14:paraId="46C8E80C"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 xml:space="preserve"> Совершенствование организационной структуры управления государственной корпорации. </w:t>
      </w:r>
    </w:p>
    <w:p w14:paraId="247AEE93"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Ресурсное обеспечение государственной корпорации (на конкретном примере)</w:t>
      </w:r>
    </w:p>
    <w:p w14:paraId="1B1F4B8E"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Оценка эффективности деятельности государственной корпорации (на конкретном примере).</w:t>
      </w:r>
    </w:p>
    <w:p w14:paraId="1AA24B5F"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Проблемы управления развитием государственных корпораций.</w:t>
      </w:r>
    </w:p>
    <w:p w14:paraId="5F324B9C"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Институциональное обеспечение инновационного развития экономики: роль  государственных корпораций.</w:t>
      </w:r>
    </w:p>
    <w:p w14:paraId="278B802E"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Стратегическое развитие государственного сектора экономики.</w:t>
      </w:r>
    </w:p>
    <w:p w14:paraId="2DC13CC1"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 xml:space="preserve">Планирование развития государственного сектора экономики. </w:t>
      </w:r>
    </w:p>
    <w:p w14:paraId="69447BFF"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Национальные цели и стратегические задачи как основа планирования развития государственного сектора экономики.</w:t>
      </w:r>
    </w:p>
    <w:p w14:paraId="0355D535"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 xml:space="preserve">Государственно-частное партнерство как направление развития государственного сектора экономики. </w:t>
      </w:r>
    </w:p>
    <w:p w14:paraId="0EE1177E"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Отраслевые аспекты развития госсектора экономики.</w:t>
      </w:r>
    </w:p>
    <w:p w14:paraId="6C4EE9F4"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bookmarkStart w:id="24" w:name="_Hlk105890730"/>
      <w:r w:rsidRPr="00CA2EF1">
        <w:rPr>
          <w:rFonts w:eastAsia="Calibri"/>
          <w:sz w:val="28"/>
          <w:szCs w:val="28"/>
        </w:rPr>
        <w:t>Управление государственной собственностью как основа эффективного государственного сектора экономики.</w:t>
      </w:r>
    </w:p>
    <w:bookmarkEnd w:id="24"/>
    <w:p w14:paraId="2A7223C9"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Критерии оценки эффективности государственного сектора и управления им.</w:t>
      </w:r>
    </w:p>
    <w:p w14:paraId="77D3B074"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Модели государственного сектора экономики.</w:t>
      </w:r>
    </w:p>
    <w:p w14:paraId="0F255B90"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Функции государственного сектора экономики.</w:t>
      </w:r>
    </w:p>
    <w:p w14:paraId="27365BE3"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Приватизация и национализация как инструменты регулирования государственного сектора экономики.</w:t>
      </w:r>
    </w:p>
    <w:p w14:paraId="6B6FCC42"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Цели и задачи развития государственного сектора экономики</w:t>
      </w:r>
    </w:p>
    <w:p w14:paraId="3AFBF40B"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Роль государственного сектора в осуществлении государственной экономической политики.</w:t>
      </w:r>
    </w:p>
    <w:p w14:paraId="6ECE0B68"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Разграничение предметов ведения в управлении госсектором экономики.</w:t>
      </w:r>
    </w:p>
    <w:p w14:paraId="71988492"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Особенности управления развитием государственного сектора экономики на региональном уровне.</w:t>
      </w:r>
    </w:p>
    <w:p w14:paraId="0322D58C"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Организационные основы управления государственным сектором экономики.</w:t>
      </w:r>
    </w:p>
    <w:p w14:paraId="6A66FCC0" w14:textId="77777777" w:rsidR="00CA2EF1" w:rsidRPr="001F4B4B" w:rsidRDefault="00CA2EF1" w:rsidP="00E33802">
      <w:pPr>
        <w:pStyle w:val="a6"/>
        <w:tabs>
          <w:tab w:val="left" w:pos="1276"/>
        </w:tabs>
        <w:ind w:left="0" w:firstLine="709"/>
        <w:jc w:val="both"/>
        <w:rPr>
          <w:color w:val="4F81BD" w:themeColor="accent1"/>
          <w:sz w:val="28"/>
          <w:szCs w:val="28"/>
        </w:rPr>
      </w:pPr>
    </w:p>
    <w:p w14:paraId="2B4C7BB8" w14:textId="77777777" w:rsidR="00EA5349" w:rsidRPr="005C494F" w:rsidRDefault="00EA5349" w:rsidP="00E33802">
      <w:pPr>
        <w:ind w:firstLine="709"/>
        <w:rPr>
          <w:iCs/>
        </w:rPr>
      </w:pPr>
    </w:p>
    <w:p w14:paraId="2B8458D7" w14:textId="00A64802" w:rsidR="00EA5349" w:rsidRPr="00E33802" w:rsidRDefault="00EA5349" w:rsidP="00E33802">
      <w:pPr>
        <w:pStyle w:val="a6"/>
        <w:spacing w:line="360" w:lineRule="auto"/>
        <w:ind w:left="1440"/>
        <w:jc w:val="both"/>
        <w:rPr>
          <w:b/>
          <w:bCs/>
          <w:i/>
          <w:iCs/>
          <w:sz w:val="28"/>
          <w:szCs w:val="28"/>
        </w:rPr>
      </w:pPr>
      <w:r w:rsidRPr="00E33802">
        <w:rPr>
          <w:b/>
          <w:bCs/>
          <w:i/>
          <w:iCs/>
          <w:sz w:val="28"/>
          <w:szCs w:val="28"/>
        </w:rPr>
        <w:t>Пример практико-ориентированного задания:</w:t>
      </w:r>
    </w:p>
    <w:p w14:paraId="78291922" w14:textId="05108C80" w:rsidR="001C2B68" w:rsidRPr="00E33802" w:rsidRDefault="001C2B68" w:rsidP="00E33802">
      <w:pPr>
        <w:spacing w:line="360" w:lineRule="auto"/>
        <w:jc w:val="both"/>
        <w:textAlignment w:val="top"/>
        <w:rPr>
          <w:b/>
          <w:sz w:val="28"/>
          <w:szCs w:val="28"/>
        </w:rPr>
      </w:pPr>
      <w:r w:rsidRPr="00E33802">
        <w:rPr>
          <w:b/>
          <w:sz w:val="28"/>
          <w:szCs w:val="28"/>
        </w:rPr>
        <w:t xml:space="preserve">Задание. Станко-инструментальная промышленность.  Исходя из оценки </w:t>
      </w:r>
      <w:r w:rsidRPr="00E33802">
        <w:rPr>
          <w:b/>
          <w:sz w:val="28"/>
          <w:szCs w:val="28"/>
        </w:rPr>
        <w:lastRenderedPageBreak/>
        <w:t xml:space="preserve">современного состояния отрасли сформулируйте </w:t>
      </w:r>
      <w:proofErr w:type="gramStart"/>
      <w:r w:rsidRPr="00E33802">
        <w:rPr>
          <w:b/>
          <w:sz w:val="28"/>
          <w:szCs w:val="28"/>
        </w:rPr>
        <w:t>РИСКИ  Стратегии</w:t>
      </w:r>
      <w:proofErr w:type="gramEnd"/>
      <w:r w:rsidRPr="00E33802">
        <w:rPr>
          <w:b/>
          <w:sz w:val="28"/>
          <w:szCs w:val="28"/>
        </w:rPr>
        <w:t xml:space="preserve"> развития отрасли на период до 2030 г. </w:t>
      </w:r>
    </w:p>
    <w:p w14:paraId="5BB62A2E" w14:textId="66EAC52B" w:rsidR="001C2B68" w:rsidRPr="00E33802" w:rsidRDefault="001C2B68" w:rsidP="00E33802">
      <w:pPr>
        <w:spacing w:line="360" w:lineRule="auto"/>
        <w:jc w:val="both"/>
        <w:textAlignment w:val="top"/>
        <w:rPr>
          <w:spacing w:val="3"/>
          <w:sz w:val="28"/>
          <w:szCs w:val="28"/>
        </w:rPr>
      </w:pPr>
      <w:r w:rsidRPr="00E33802">
        <w:rPr>
          <w:spacing w:val="3"/>
          <w:sz w:val="28"/>
          <w:szCs w:val="28"/>
        </w:rPr>
        <w:t xml:space="preserve">Оценка текущего состояния станкоинструментальной промышленности свидетельствует о наличии внутренних ограничений, препятствующих решению задач импортозамещения в полном объеме. Отрасль имеет множество проблем: отсутствуют «эффективные» игроки, утеряны компетенции в конструкторско-технологической и научно-исследовательской деятельности, наблюдается кадровый дефицит.  Анализ структурных особенностей спроса показал востребованность в оборудовании широкой функциональной принадлежности и различных ценовых сегментов, при этом наибольший спрос приходится на оборудование с ЧПУ. Кроме того, высококонкурентная среда предъявляет обязательные требования к непрерывному совершенствованию выпускаемых средств производства с точки зрения внедрения продуктовых, технологических и организационных инноваций.  В настоящее время уровень импортозависимости отрасли станкостроения критический, более 90%. Задача государства заключается в создании условий для возрождения отрасли. Приоритетами государственной политики в сфере станкоинструментальной промышленности на период до 2030 года наравне с обеспечением технологической безопасности являются обеспечение лидерства российских компаний на внутреннем рынке.  В условиях отсутствия благоприятных базовых внешних и внутренних предпосылок для успешного развития отрасли (стремительного роста промышленного производства, масштабной государственной поддержки, кадрового потенциала), модель развития должна быть адаптирована под существующие условия и приоритеты государственной политики.  Выбор целевой модели развития станкостроения в России, основанный на различных критериях показал, что модель консолидации, модель фокусирования, модель свободной конкуренции не применимы в настоящее время по причине отсутствия соответствующей инфраструктуры (производственных предприятий, научных институтов) для ее реализации. При этом обзор текущих особенностей функционирования отрасли и государственного регулирования свидетельствует о целесообразности совмещения в целевой модели </w:t>
      </w:r>
      <w:r w:rsidRPr="00E33802">
        <w:rPr>
          <w:spacing w:val="3"/>
          <w:sz w:val="28"/>
          <w:szCs w:val="28"/>
        </w:rPr>
        <w:lastRenderedPageBreak/>
        <w:t>развития отдельных характеристик разных моделей развития отрасли, а именно: национального чемпиона, точек роста, локализации и кластеризации.</w:t>
      </w:r>
    </w:p>
    <w:p w14:paraId="335AFE84" w14:textId="77777777" w:rsidR="00EA5349" w:rsidRPr="005C494F" w:rsidRDefault="00EA5349" w:rsidP="00EA5349">
      <w:pPr>
        <w:rPr>
          <w:iCs/>
        </w:rPr>
      </w:pPr>
    </w:p>
    <w:p w14:paraId="6871E58F" w14:textId="77777777" w:rsidR="00614427" w:rsidRPr="00EA5349" w:rsidRDefault="00614427" w:rsidP="00F95658">
      <w:pPr>
        <w:ind w:firstLine="709"/>
        <w:jc w:val="both"/>
        <w:rPr>
          <w:b/>
          <w:bCs/>
          <w:i/>
          <w:iCs/>
          <w:sz w:val="28"/>
          <w:szCs w:val="28"/>
        </w:rPr>
      </w:pPr>
    </w:p>
    <w:p w14:paraId="4CE839B5" w14:textId="77777777" w:rsidR="00DF325C" w:rsidRPr="0078385C" w:rsidRDefault="00145199" w:rsidP="0078385C">
      <w:pPr>
        <w:pStyle w:val="1"/>
        <w:spacing w:before="0"/>
        <w:ind w:firstLine="709"/>
        <w:jc w:val="both"/>
        <w:rPr>
          <w:rFonts w:ascii="Times New Roman" w:hAnsi="Times New Roman" w:cs="Times New Roman"/>
          <w:b/>
          <w:color w:val="auto"/>
          <w:sz w:val="28"/>
          <w:szCs w:val="28"/>
        </w:rPr>
      </w:pPr>
      <w:bookmarkStart w:id="25" w:name="_Toc121908769"/>
      <w:r w:rsidRPr="0078385C">
        <w:rPr>
          <w:rFonts w:ascii="Times New Roman" w:hAnsi="Times New Roman" w:cs="Times New Roman"/>
          <w:b/>
          <w:color w:val="auto"/>
          <w:sz w:val="28"/>
          <w:szCs w:val="28"/>
        </w:rPr>
        <w:t>8</w:t>
      </w:r>
      <w:r w:rsidR="00C52F7B" w:rsidRPr="0078385C">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78385C">
        <w:rPr>
          <w:rFonts w:ascii="Times New Roman" w:hAnsi="Times New Roman" w:cs="Times New Roman"/>
          <w:b/>
          <w:color w:val="auto"/>
          <w:sz w:val="28"/>
          <w:szCs w:val="28"/>
        </w:rPr>
        <w:t xml:space="preserve"> дисциплины</w:t>
      </w:r>
      <w:bookmarkEnd w:id="25"/>
    </w:p>
    <w:p w14:paraId="68F15E6A" w14:textId="77777777" w:rsidR="00723DB5" w:rsidRPr="00723DB5" w:rsidRDefault="00723DB5" w:rsidP="00723DB5">
      <w:pPr>
        <w:widowControl/>
        <w:autoSpaceDE/>
        <w:autoSpaceDN/>
        <w:adjustRightInd/>
        <w:spacing w:line="276" w:lineRule="auto"/>
        <w:ind w:firstLine="709"/>
        <w:jc w:val="both"/>
        <w:rPr>
          <w:rFonts w:eastAsia="Arial Narrow"/>
          <w:b/>
          <w:bCs/>
          <w:i/>
          <w:color w:val="FF0000"/>
          <w:sz w:val="28"/>
          <w:szCs w:val="28"/>
          <w:lang w:eastAsia="en-US"/>
        </w:rPr>
      </w:pPr>
      <w:bookmarkStart w:id="26" w:name="_Hlk94648911"/>
    </w:p>
    <w:p w14:paraId="0EBFF5E8" w14:textId="77777777" w:rsidR="00723DB5" w:rsidRPr="00723DB5" w:rsidRDefault="00723DB5" w:rsidP="00723DB5">
      <w:pPr>
        <w:widowControl/>
        <w:autoSpaceDE/>
        <w:autoSpaceDN/>
        <w:adjustRightInd/>
        <w:spacing w:line="276" w:lineRule="auto"/>
        <w:ind w:firstLine="709"/>
        <w:jc w:val="both"/>
        <w:rPr>
          <w:rFonts w:eastAsia="Arial Narrow"/>
          <w:b/>
          <w:bCs/>
          <w:i/>
          <w:sz w:val="28"/>
          <w:szCs w:val="28"/>
          <w:lang w:eastAsia="en-US"/>
        </w:rPr>
      </w:pPr>
      <w:bookmarkStart w:id="27" w:name="_Hlk121096530"/>
      <w:r w:rsidRPr="00723DB5">
        <w:rPr>
          <w:rFonts w:eastAsia="Arial Narrow"/>
          <w:b/>
          <w:bCs/>
          <w:i/>
          <w:sz w:val="28"/>
          <w:szCs w:val="28"/>
          <w:lang w:eastAsia="en-US"/>
        </w:rPr>
        <w:t>8.1. Список нормативных правовых актов</w:t>
      </w:r>
    </w:p>
    <w:p w14:paraId="7549803F" w14:textId="77777777" w:rsidR="00723DB5" w:rsidRPr="00723DB5" w:rsidRDefault="00723DB5" w:rsidP="00E33802">
      <w:pPr>
        <w:widowControl/>
        <w:numPr>
          <w:ilvl w:val="0"/>
          <w:numId w:val="12"/>
        </w:numPr>
        <w:tabs>
          <w:tab w:val="left" w:pos="1276"/>
        </w:tabs>
        <w:autoSpaceDE/>
        <w:autoSpaceDN/>
        <w:adjustRightInd/>
        <w:spacing w:line="360" w:lineRule="auto"/>
        <w:ind w:left="0" w:firstLine="709"/>
        <w:contextualSpacing/>
        <w:jc w:val="both"/>
        <w:rPr>
          <w:rFonts w:eastAsia="Arial Narrow"/>
          <w:sz w:val="28"/>
          <w:szCs w:val="28"/>
          <w:lang w:eastAsia="en-US"/>
        </w:rPr>
      </w:pPr>
      <w:r w:rsidRPr="00723DB5">
        <w:rPr>
          <w:rFonts w:eastAsia="Arial Narrow"/>
          <w:sz w:val="28"/>
          <w:szCs w:val="28"/>
          <w:lang w:eastAsia="en-US"/>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p>
    <w:p w14:paraId="20EAF46A" w14:textId="4069B796" w:rsidR="00723DB5" w:rsidRPr="00322E73" w:rsidRDefault="00723DB5" w:rsidP="00E33802">
      <w:pPr>
        <w:widowControl/>
        <w:numPr>
          <w:ilvl w:val="0"/>
          <w:numId w:val="12"/>
        </w:numPr>
        <w:tabs>
          <w:tab w:val="left" w:pos="1276"/>
        </w:tabs>
        <w:autoSpaceDE/>
        <w:autoSpaceDN/>
        <w:adjustRightInd/>
        <w:spacing w:line="360" w:lineRule="auto"/>
        <w:ind w:left="0" w:firstLine="709"/>
        <w:contextualSpacing/>
        <w:jc w:val="both"/>
        <w:rPr>
          <w:rFonts w:eastAsia="Arial Narrow"/>
          <w:sz w:val="28"/>
          <w:szCs w:val="28"/>
          <w:lang w:eastAsia="en-US"/>
        </w:rPr>
      </w:pPr>
      <w:r w:rsidRPr="00723DB5">
        <w:rPr>
          <w:kern w:val="36"/>
          <w:sz w:val="28"/>
          <w:szCs w:val="28"/>
        </w:rPr>
        <w:t>Федеральный закон от 28 июня 2014 г. N 172-ФЗ "О стратегическом планировании в Российской Федерации".</w:t>
      </w:r>
    </w:p>
    <w:p w14:paraId="32B4BB67" w14:textId="0B4D3E51" w:rsidR="00322E73" w:rsidRPr="00D95C30" w:rsidRDefault="00322E73" w:rsidP="00E33802">
      <w:pPr>
        <w:widowControl/>
        <w:numPr>
          <w:ilvl w:val="0"/>
          <w:numId w:val="12"/>
        </w:numPr>
        <w:tabs>
          <w:tab w:val="left" w:pos="1276"/>
        </w:tabs>
        <w:autoSpaceDE/>
        <w:autoSpaceDN/>
        <w:adjustRightInd/>
        <w:spacing w:line="360" w:lineRule="auto"/>
        <w:ind w:left="0" w:firstLine="709"/>
        <w:contextualSpacing/>
        <w:jc w:val="both"/>
        <w:rPr>
          <w:rFonts w:eastAsia="Arial Narrow"/>
          <w:sz w:val="28"/>
          <w:szCs w:val="28"/>
          <w:lang w:eastAsia="en-US"/>
        </w:rPr>
      </w:pPr>
      <w:r w:rsidRPr="00322E73">
        <w:rPr>
          <w:rFonts w:eastAsia="Arial Narrow"/>
          <w:sz w:val="28"/>
          <w:szCs w:val="28"/>
          <w:lang w:eastAsia="en-US"/>
        </w:rPr>
        <w:t>Федеральный закон "О промышленной политике в Российской Федерации" от 31.12.2014 N 488-ФЗ (последняя редакция)</w:t>
      </w:r>
    </w:p>
    <w:p w14:paraId="43C3F4DD" w14:textId="48952BAF" w:rsidR="00D95C30" w:rsidRPr="00D95C30" w:rsidRDefault="00D95C30" w:rsidP="00E33802">
      <w:pPr>
        <w:widowControl/>
        <w:numPr>
          <w:ilvl w:val="0"/>
          <w:numId w:val="12"/>
        </w:numPr>
        <w:tabs>
          <w:tab w:val="left" w:pos="1276"/>
        </w:tabs>
        <w:autoSpaceDE/>
        <w:autoSpaceDN/>
        <w:adjustRightInd/>
        <w:spacing w:line="360" w:lineRule="auto"/>
        <w:ind w:left="0" w:firstLine="709"/>
        <w:contextualSpacing/>
        <w:jc w:val="both"/>
        <w:rPr>
          <w:rFonts w:eastAsia="Arial Narrow"/>
          <w:sz w:val="28"/>
          <w:szCs w:val="28"/>
          <w:lang w:eastAsia="en-US"/>
        </w:rPr>
      </w:pPr>
      <w:r w:rsidRPr="00D95C30">
        <w:rPr>
          <w:rFonts w:eastAsia="Arial Narrow"/>
          <w:sz w:val="28"/>
          <w:szCs w:val="28"/>
          <w:lang w:eastAsia="en-US"/>
        </w:rPr>
        <w:t>Федеральный закон от 12.01.1996 N 7-ФЗ (ред. от 07.10.2022) "О некоммерческих организациях" (с изм. и доп., вступ. в силу с 01.12.2022)</w:t>
      </w:r>
      <w:r>
        <w:rPr>
          <w:rFonts w:eastAsia="Arial Narrow"/>
          <w:sz w:val="28"/>
          <w:szCs w:val="28"/>
          <w:lang w:eastAsia="en-US"/>
        </w:rPr>
        <w:t xml:space="preserve"> ст. 7.1 Государственная корпорация.</w:t>
      </w:r>
    </w:p>
    <w:p w14:paraId="47F34953" w14:textId="3C0DD0EE" w:rsidR="00D95C30" w:rsidRPr="006454C1" w:rsidRDefault="00D95C30" w:rsidP="00E33802">
      <w:pPr>
        <w:widowControl/>
        <w:numPr>
          <w:ilvl w:val="0"/>
          <w:numId w:val="12"/>
        </w:numPr>
        <w:tabs>
          <w:tab w:val="left" w:pos="1276"/>
        </w:tabs>
        <w:autoSpaceDE/>
        <w:autoSpaceDN/>
        <w:adjustRightInd/>
        <w:spacing w:line="360" w:lineRule="auto"/>
        <w:ind w:left="0" w:firstLine="709"/>
        <w:contextualSpacing/>
        <w:jc w:val="both"/>
        <w:rPr>
          <w:rFonts w:eastAsia="Arial Narrow"/>
          <w:sz w:val="28"/>
          <w:szCs w:val="28"/>
          <w:lang w:eastAsia="en-US"/>
        </w:rPr>
      </w:pPr>
      <w:r w:rsidRPr="00BA73E7">
        <w:rPr>
          <w:color w:val="333333"/>
          <w:sz w:val="28"/>
          <w:szCs w:val="28"/>
          <w:shd w:val="clear" w:color="auto" w:fill="FFFFFF"/>
        </w:rPr>
        <w:t>Федеральный закон от 23.11.2007 N 270-ФЗ (ред. от 31.07.2020, с изм. от 14.07.2022) "О Государственной корпорации по содействию разработке, производству и экспорту высокотехнологичной промышленной продукции "Ростех". </w:t>
      </w:r>
    </w:p>
    <w:p w14:paraId="7914FF77" w14:textId="01A68274" w:rsidR="006454C1" w:rsidRPr="00BA73E7" w:rsidRDefault="006454C1" w:rsidP="00E33802">
      <w:pPr>
        <w:widowControl/>
        <w:numPr>
          <w:ilvl w:val="0"/>
          <w:numId w:val="12"/>
        </w:numPr>
        <w:tabs>
          <w:tab w:val="left" w:pos="1276"/>
        </w:tabs>
        <w:autoSpaceDE/>
        <w:autoSpaceDN/>
        <w:adjustRightInd/>
        <w:spacing w:line="360" w:lineRule="auto"/>
        <w:ind w:left="0" w:firstLine="709"/>
        <w:contextualSpacing/>
        <w:jc w:val="both"/>
        <w:rPr>
          <w:rFonts w:eastAsia="Arial Narrow"/>
          <w:sz w:val="28"/>
          <w:szCs w:val="28"/>
          <w:lang w:eastAsia="en-US"/>
        </w:rPr>
      </w:pPr>
      <w:r w:rsidRPr="006454C1">
        <w:rPr>
          <w:rFonts w:eastAsia="Arial Narrow"/>
          <w:sz w:val="28"/>
          <w:szCs w:val="28"/>
          <w:lang w:eastAsia="en-US"/>
        </w:rPr>
        <w:t>Федеральный закон "О государственных и муниципальных унитарных предприятиях" от 14.11.2002 N 161-ФЗ (последняя редакция</w:t>
      </w:r>
      <w:r>
        <w:rPr>
          <w:rFonts w:eastAsia="Arial Narrow"/>
          <w:sz w:val="28"/>
          <w:szCs w:val="28"/>
          <w:lang w:eastAsia="en-US"/>
        </w:rPr>
        <w:t xml:space="preserve"> с изменениями от </w:t>
      </w:r>
      <w:r w:rsidRPr="006454C1">
        <w:rPr>
          <w:rFonts w:eastAsia="Arial Narrow"/>
          <w:sz w:val="28"/>
          <w:szCs w:val="28"/>
          <w:lang w:eastAsia="en-US"/>
        </w:rPr>
        <w:t xml:space="preserve"> 30.12.2021 N 436-ФЗ</w:t>
      </w:r>
      <w:r>
        <w:rPr>
          <w:rFonts w:eastAsia="Arial Narrow"/>
          <w:sz w:val="28"/>
          <w:szCs w:val="28"/>
          <w:lang w:eastAsia="en-US"/>
        </w:rPr>
        <w:t xml:space="preserve"> </w:t>
      </w:r>
      <w:r w:rsidRPr="006454C1">
        <w:rPr>
          <w:rFonts w:eastAsia="Arial Narrow"/>
          <w:sz w:val="28"/>
          <w:szCs w:val="28"/>
          <w:lang w:eastAsia="en-US"/>
        </w:rPr>
        <w:t>)</w:t>
      </w:r>
    </w:p>
    <w:p w14:paraId="4847113F" w14:textId="77777777" w:rsidR="00723DB5" w:rsidRPr="00723DB5" w:rsidRDefault="00723DB5" w:rsidP="00E33802">
      <w:pPr>
        <w:widowControl/>
        <w:numPr>
          <w:ilvl w:val="0"/>
          <w:numId w:val="12"/>
        </w:numPr>
        <w:autoSpaceDE/>
        <w:autoSpaceDN/>
        <w:adjustRightInd/>
        <w:spacing w:line="360" w:lineRule="auto"/>
        <w:ind w:left="0" w:firstLine="709"/>
        <w:contextualSpacing/>
        <w:jc w:val="both"/>
        <w:rPr>
          <w:rFonts w:eastAsia="Arial Narrow"/>
          <w:sz w:val="28"/>
          <w:szCs w:val="28"/>
          <w:bdr w:val="none" w:sz="0" w:space="0" w:color="auto" w:frame="1"/>
          <w:lang w:eastAsia="en-US"/>
        </w:rPr>
      </w:pPr>
      <w:r w:rsidRPr="00723DB5">
        <w:rPr>
          <w:rFonts w:eastAsia="Arial Narrow"/>
          <w:sz w:val="28"/>
          <w:szCs w:val="28"/>
          <w:bdr w:val="none" w:sz="0" w:space="0" w:color="auto" w:frame="1"/>
          <w:lang w:eastAsia="en-US"/>
        </w:rPr>
        <w:t xml:space="preserve">Указ Президента РФ от 7.05.2018 г № 204 «О национальных целях и стратегических задачах развития Российской Федерации на период до 2024 года». </w:t>
      </w:r>
    </w:p>
    <w:p w14:paraId="40F9C139" w14:textId="6429D36D" w:rsidR="001C2B68" w:rsidRDefault="001C2B68" w:rsidP="00E33802">
      <w:pPr>
        <w:widowControl/>
        <w:numPr>
          <w:ilvl w:val="0"/>
          <w:numId w:val="12"/>
        </w:numPr>
        <w:autoSpaceDE/>
        <w:autoSpaceDN/>
        <w:adjustRightInd/>
        <w:spacing w:line="360" w:lineRule="auto"/>
        <w:ind w:left="0" w:firstLine="709"/>
        <w:contextualSpacing/>
        <w:jc w:val="both"/>
        <w:rPr>
          <w:rFonts w:eastAsia="Arial Narrow"/>
          <w:sz w:val="28"/>
          <w:szCs w:val="28"/>
          <w:lang w:eastAsia="en-US"/>
        </w:rPr>
      </w:pPr>
      <w:r w:rsidRPr="001C2B68">
        <w:rPr>
          <w:rFonts w:eastAsia="Arial Narrow"/>
          <w:sz w:val="28"/>
          <w:szCs w:val="28"/>
          <w:lang w:eastAsia="en-US"/>
        </w:rPr>
        <w:t>Указ Президента России от 21 июля 2020 г. № 474 "О национальных целях развития Российской Федерации на период до 2030 года"</w:t>
      </w:r>
    </w:p>
    <w:p w14:paraId="2F8DD13A" w14:textId="03658480" w:rsidR="00EE7CEB" w:rsidRPr="00EE7CEB" w:rsidRDefault="00EE7CEB" w:rsidP="00E33802">
      <w:pPr>
        <w:widowControl/>
        <w:numPr>
          <w:ilvl w:val="0"/>
          <w:numId w:val="12"/>
        </w:numPr>
        <w:autoSpaceDE/>
        <w:autoSpaceDN/>
        <w:adjustRightInd/>
        <w:spacing w:line="360" w:lineRule="auto"/>
        <w:ind w:left="0" w:firstLine="709"/>
        <w:contextualSpacing/>
        <w:jc w:val="both"/>
        <w:rPr>
          <w:rFonts w:eastAsia="Arial Narrow"/>
          <w:sz w:val="28"/>
          <w:szCs w:val="28"/>
          <w:lang w:eastAsia="en-US"/>
        </w:rPr>
      </w:pPr>
      <w:r w:rsidRPr="00EE7CEB">
        <w:rPr>
          <w:rFonts w:eastAsia="Arial Narrow"/>
          <w:sz w:val="28"/>
          <w:szCs w:val="28"/>
          <w:lang w:eastAsia="en-US"/>
        </w:rPr>
        <w:t xml:space="preserve">Постановление Правительства РФ от 31 октября 2018 г. N 1288 "Об организации проектной деятельности в Правительстве Российской Федерации" (с </w:t>
      </w:r>
      <w:r w:rsidRPr="00EE7CEB">
        <w:rPr>
          <w:rFonts w:eastAsia="Arial Narrow"/>
          <w:sz w:val="28"/>
          <w:szCs w:val="28"/>
          <w:lang w:eastAsia="en-US"/>
        </w:rPr>
        <w:lastRenderedPageBreak/>
        <w:t>изменениями и дополнениями от: 3 января, 30 июля 2019 г., 26 марта, 6, 10 июля 2020 г., 26 мая, 24 июня 2021 г., 17, 24 марта, 9 апреля, 28 июня 2022 г.</w:t>
      </w:r>
      <w:r>
        <w:rPr>
          <w:rFonts w:eastAsia="Arial Narrow"/>
          <w:sz w:val="28"/>
          <w:szCs w:val="28"/>
          <w:lang w:eastAsia="en-US"/>
        </w:rPr>
        <w:t>)</w:t>
      </w:r>
    </w:p>
    <w:p w14:paraId="33A0DCF5" w14:textId="188797F9" w:rsidR="00C56723" w:rsidRPr="00C56723" w:rsidRDefault="00EE7CEB" w:rsidP="00E33802">
      <w:pPr>
        <w:widowControl/>
        <w:numPr>
          <w:ilvl w:val="0"/>
          <w:numId w:val="12"/>
        </w:numPr>
        <w:autoSpaceDE/>
        <w:autoSpaceDN/>
        <w:adjustRightInd/>
        <w:spacing w:line="360" w:lineRule="auto"/>
        <w:ind w:left="0" w:firstLine="709"/>
        <w:contextualSpacing/>
        <w:jc w:val="both"/>
        <w:rPr>
          <w:rFonts w:eastAsia="Arial Narrow"/>
          <w:sz w:val="28"/>
          <w:szCs w:val="28"/>
          <w:lang w:eastAsia="en-US"/>
        </w:rPr>
      </w:pPr>
      <w:r w:rsidRPr="00EE7CEB">
        <w:rPr>
          <w:rFonts w:eastAsia="Arial Narrow"/>
          <w:sz w:val="28"/>
          <w:szCs w:val="28"/>
          <w:lang w:eastAsia="en-US"/>
        </w:rPr>
        <w:t xml:space="preserve"> </w:t>
      </w:r>
      <w:r w:rsidR="00C56723" w:rsidRPr="00C56723">
        <w:rPr>
          <w:rFonts w:eastAsia="Arial Narrow"/>
          <w:sz w:val="28"/>
          <w:szCs w:val="28"/>
          <w:lang w:eastAsia="en-US"/>
        </w:rPr>
        <w:t>Постановление Правительства РФ от 9 апреля 2022 г. № 628 «Об особенностях реализации национальных проектов (программ), федеральных проектов, ведомственных проектов и региональных проектов в условиях геополитического и санкционного давления на развитие российской экономики»</w:t>
      </w:r>
    </w:p>
    <w:p w14:paraId="2654FABB" w14:textId="46DA54F3" w:rsidR="00723DB5" w:rsidRPr="00723DB5" w:rsidRDefault="00723DB5" w:rsidP="00E33802">
      <w:pPr>
        <w:widowControl/>
        <w:numPr>
          <w:ilvl w:val="0"/>
          <w:numId w:val="12"/>
        </w:numPr>
        <w:autoSpaceDE/>
        <w:autoSpaceDN/>
        <w:adjustRightInd/>
        <w:spacing w:line="360" w:lineRule="auto"/>
        <w:ind w:left="0" w:firstLine="709"/>
        <w:contextualSpacing/>
        <w:jc w:val="both"/>
        <w:rPr>
          <w:rFonts w:eastAsia="Arial Narrow"/>
          <w:sz w:val="28"/>
          <w:szCs w:val="28"/>
          <w:lang w:eastAsia="en-US"/>
        </w:rPr>
      </w:pPr>
      <w:r w:rsidRPr="00723DB5">
        <w:rPr>
          <w:sz w:val="28"/>
          <w:szCs w:val="28"/>
          <w:shd w:val="clear" w:color="auto" w:fill="FFFFFF"/>
          <w:lang w:eastAsia="en-US"/>
        </w:rPr>
        <w:t>Распоряжение Правительства РФ от 06.10.2021 N 2816-р «Об утверждении перечня инициатив социально-экономического развития Российской Федерации до 2030 года»</w:t>
      </w:r>
    </w:p>
    <w:p w14:paraId="25238C29" w14:textId="168A8523" w:rsidR="00723DB5" w:rsidRPr="00723DB5" w:rsidRDefault="00723DB5" w:rsidP="00E33802">
      <w:pPr>
        <w:spacing w:line="360" w:lineRule="auto"/>
        <w:ind w:firstLine="709"/>
        <w:contextualSpacing/>
        <w:jc w:val="both"/>
        <w:rPr>
          <w:rFonts w:eastAsia="Arial Narrow"/>
          <w:b/>
          <w:bCs/>
          <w:i/>
          <w:sz w:val="28"/>
          <w:szCs w:val="28"/>
          <w:lang w:eastAsia="en-US"/>
        </w:rPr>
      </w:pPr>
      <w:r w:rsidRPr="00723DB5">
        <w:rPr>
          <w:rFonts w:eastAsia="Arial Narrow"/>
          <w:b/>
          <w:bCs/>
          <w:i/>
          <w:sz w:val="28"/>
          <w:szCs w:val="28"/>
          <w:lang w:eastAsia="en-US"/>
        </w:rPr>
        <w:t>8.2. Список основной литературы:</w:t>
      </w:r>
    </w:p>
    <w:p w14:paraId="1A0C69E2" w14:textId="77777777" w:rsidR="00F23DDD" w:rsidRPr="00F23DDD" w:rsidRDefault="00F23DDD" w:rsidP="00E33802">
      <w:pPr>
        <w:pStyle w:val="a6"/>
        <w:widowControl/>
        <w:numPr>
          <w:ilvl w:val="0"/>
          <w:numId w:val="22"/>
        </w:numPr>
        <w:autoSpaceDE/>
        <w:autoSpaceDN/>
        <w:adjustRightInd/>
        <w:spacing w:line="360" w:lineRule="auto"/>
        <w:ind w:left="0" w:firstLine="709"/>
        <w:jc w:val="both"/>
        <w:rPr>
          <w:rFonts w:eastAsia="Arial Narrow"/>
          <w:sz w:val="28"/>
          <w:szCs w:val="28"/>
          <w:lang w:eastAsia="en-US"/>
        </w:rPr>
      </w:pPr>
      <w:r w:rsidRPr="00F23DDD">
        <w:rPr>
          <w:color w:val="000000"/>
          <w:sz w:val="28"/>
          <w:szCs w:val="28"/>
          <w:shd w:val="clear" w:color="auto" w:fill="FFFFFF"/>
        </w:rPr>
        <w:t xml:space="preserve">Проектное управление в органах </w:t>
      </w:r>
      <w:proofErr w:type="gramStart"/>
      <w:r w:rsidRPr="00F23DDD">
        <w:rPr>
          <w:color w:val="000000"/>
          <w:sz w:val="28"/>
          <w:szCs w:val="28"/>
          <w:shd w:val="clear" w:color="auto" w:fill="FFFFFF"/>
        </w:rPr>
        <w:t>власти :</w:t>
      </w:r>
      <w:proofErr w:type="gramEnd"/>
      <w:r w:rsidRPr="00F23DDD">
        <w:rPr>
          <w:color w:val="000000"/>
          <w:sz w:val="28"/>
          <w:szCs w:val="28"/>
          <w:shd w:val="clear" w:color="auto" w:fill="FFFFFF"/>
        </w:rPr>
        <w:t xml:space="preserve"> учебник и практикум для вузов / Н. С. </w:t>
      </w:r>
      <w:proofErr w:type="spellStart"/>
      <w:r w:rsidRPr="00F23DDD">
        <w:rPr>
          <w:color w:val="000000"/>
          <w:sz w:val="28"/>
          <w:szCs w:val="28"/>
          <w:shd w:val="clear" w:color="auto" w:fill="FFFFFF"/>
        </w:rPr>
        <w:t>Гегедюш</w:t>
      </w:r>
      <w:proofErr w:type="spellEnd"/>
      <w:r w:rsidRPr="00F23DDD">
        <w:rPr>
          <w:color w:val="000000"/>
          <w:sz w:val="28"/>
          <w:szCs w:val="28"/>
          <w:shd w:val="clear" w:color="auto" w:fill="FFFFFF"/>
        </w:rPr>
        <w:t xml:space="preserve"> [и др.] ; ответственный редактор Н. С. </w:t>
      </w:r>
      <w:proofErr w:type="spellStart"/>
      <w:r w:rsidRPr="00F23DDD">
        <w:rPr>
          <w:color w:val="000000"/>
          <w:sz w:val="28"/>
          <w:szCs w:val="28"/>
          <w:shd w:val="clear" w:color="auto" w:fill="FFFFFF"/>
        </w:rPr>
        <w:t>Гегедюш</w:t>
      </w:r>
      <w:proofErr w:type="spellEnd"/>
      <w:r w:rsidRPr="00F23DDD">
        <w:rPr>
          <w:color w:val="000000"/>
          <w:sz w:val="28"/>
          <w:szCs w:val="28"/>
          <w:shd w:val="clear" w:color="auto" w:fill="FFFFFF"/>
        </w:rPr>
        <w:t xml:space="preserve">. — 2-е изд. — </w:t>
      </w:r>
      <w:proofErr w:type="gramStart"/>
      <w:r w:rsidRPr="00F23DDD">
        <w:rPr>
          <w:color w:val="000000"/>
          <w:sz w:val="28"/>
          <w:szCs w:val="28"/>
          <w:shd w:val="clear" w:color="auto" w:fill="FFFFFF"/>
        </w:rPr>
        <w:t>Москва :</w:t>
      </w:r>
      <w:proofErr w:type="gramEnd"/>
      <w:r w:rsidRPr="00F23DDD">
        <w:rPr>
          <w:color w:val="000000"/>
          <w:sz w:val="28"/>
          <w:szCs w:val="28"/>
          <w:shd w:val="clear" w:color="auto" w:fill="FFFFFF"/>
        </w:rPr>
        <w:t xml:space="preserve"> Издательство </w:t>
      </w:r>
      <w:proofErr w:type="spellStart"/>
      <w:r w:rsidRPr="00F23DDD">
        <w:rPr>
          <w:color w:val="000000"/>
          <w:sz w:val="28"/>
          <w:szCs w:val="28"/>
          <w:shd w:val="clear" w:color="auto" w:fill="FFFFFF"/>
        </w:rPr>
        <w:t>Юрайт</w:t>
      </w:r>
      <w:proofErr w:type="spellEnd"/>
      <w:r w:rsidRPr="00F23DDD">
        <w:rPr>
          <w:color w:val="000000"/>
          <w:sz w:val="28"/>
          <w:szCs w:val="28"/>
          <w:shd w:val="clear" w:color="auto" w:fill="FFFFFF"/>
        </w:rPr>
        <w:t xml:space="preserve">, 2022. — 186 с. — (Высшее образование). —  Образовательная платформа </w:t>
      </w:r>
      <w:proofErr w:type="spellStart"/>
      <w:r w:rsidRPr="00F23DDD">
        <w:rPr>
          <w:color w:val="000000"/>
          <w:sz w:val="28"/>
          <w:szCs w:val="28"/>
          <w:shd w:val="clear" w:color="auto" w:fill="FFFFFF"/>
        </w:rPr>
        <w:t>Юрайт</w:t>
      </w:r>
      <w:proofErr w:type="spellEnd"/>
      <w:r w:rsidRPr="00F23DDD">
        <w:rPr>
          <w:color w:val="000000"/>
          <w:sz w:val="28"/>
          <w:szCs w:val="28"/>
          <w:shd w:val="clear" w:color="auto" w:fill="FFFFFF"/>
        </w:rPr>
        <w:t xml:space="preserve"> [сайт]. — URL: https://urait.ru/bcode/496309 (дата обращения: 10.11.2022). — </w:t>
      </w:r>
      <w:proofErr w:type="gramStart"/>
      <w:r w:rsidRPr="00F23DDD">
        <w:rPr>
          <w:color w:val="000000"/>
          <w:sz w:val="28"/>
          <w:szCs w:val="28"/>
          <w:shd w:val="clear" w:color="auto" w:fill="FFFFFF"/>
        </w:rPr>
        <w:t>Текст :</w:t>
      </w:r>
      <w:proofErr w:type="gramEnd"/>
      <w:r w:rsidRPr="00F23DDD">
        <w:rPr>
          <w:color w:val="000000"/>
          <w:sz w:val="28"/>
          <w:szCs w:val="28"/>
          <w:shd w:val="clear" w:color="auto" w:fill="FFFFFF"/>
        </w:rPr>
        <w:t xml:space="preserve"> электронный.</w:t>
      </w:r>
    </w:p>
    <w:p w14:paraId="02E70D54" w14:textId="1F444B60" w:rsidR="00F23DDD" w:rsidRPr="00F23DDD" w:rsidRDefault="00F23DDD" w:rsidP="00E33802">
      <w:pPr>
        <w:pStyle w:val="a6"/>
        <w:widowControl/>
        <w:numPr>
          <w:ilvl w:val="0"/>
          <w:numId w:val="22"/>
        </w:numPr>
        <w:autoSpaceDE/>
        <w:autoSpaceDN/>
        <w:adjustRightInd/>
        <w:spacing w:line="360" w:lineRule="auto"/>
        <w:ind w:left="0" w:firstLine="709"/>
        <w:jc w:val="both"/>
        <w:rPr>
          <w:rFonts w:eastAsia="Arial Narrow"/>
          <w:sz w:val="28"/>
          <w:szCs w:val="28"/>
          <w:lang w:eastAsia="en-US"/>
        </w:rPr>
      </w:pPr>
      <w:r w:rsidRPr="00F23DDD">
        <w:rPr>
          <w:color w:val="000000"/>
          <w:sz w:val="28"/>
          <w:szCs w:val="28"/>
          <w:shd w:val="clear" w:color="auto" w:fill="FFFFFF"/>
        </w:rPr>
        <w:t xml:space="preserve">Государственное и муниципальное управление: учебник и практикум для вузов / Л.В. </w:t>
      </w:r>
      <w:proofErr w:type="spellStart"/>
      <w:r w:rsidRPr="00F23DDD">
        <w:rPr>
          <w:color w:val="000000"/>
          <w:sz w:val="28"/>
          <w:szCs w:val="28"/>
          <w:shd w:val="clear" w:color="auto" w:fill="FFFFFF"/>
        </w:rPr>
        <w:t>Адамская</w:t>
      </w:r>
      <w:proofErr w:type="spellEnd"/>
      <w:r w:rsidRPr="00F23DDD">
        <w:rPr>
          <w:color w:val="000000"/>
          <w:sz w:val="28"/>
          <w:szCs w:val="28"/>
          <w:shd w:val="clear" w:color="auto" w:fill="FFFFFF"/>
        </w:rPr>
        <w:t xml:space="preserve">, Р.Е. </w:t>
      </w:r>
      <w:proofErr w:type="spellStart"/>
      <w:r w:rsidRPr="00F23DDD">
        <w:rPr>
          <w:color w:val="000000"/>
          <w:sz w:val="28"/>
          <w:szCs w:val="28"/>
          <w:shd w:val="clear" w:color="auto" w:fill="FFFFFF"/>
        </w:rPr>
        <w:t>Артюхин</w:t>
      </w:r>
      <w:proofErr w:type="spellEnd"/>
      <w:r w:rsidRPr="00F23DDD">
        <w:rPr>
          <w:color w:val="000000"/>
          <w:sz w:val="28"/>
          <w:szCs w:val="28"/>
          <w:shd w:val="clear" w:color="auto" w:fill="FFFFFF"/>
        </w:rPr>
        <w:t xml:space="preserve">, Н.А. Барменкова [и др.]; под. ред. С.Е. Прокофьева [и др.]; </w:t>
      </w:r>
      <w:proofErr w:type="spellStart"/>
      <w:r w:rsidRPr="00F23DDD">
        <w:rPr>
          <w:color w:val="000000"/>
          <w:sz w:val="28"/>
          <w:szCs w:val="28"/>
          <w:shd w:val="clear" w:color="auto" w:fill="FFFFFF"/>
        </w:rPr>
        <w:t>Финуниверситет</w:t>
      </w:r>
      <w:proofErr w:type="spellEnd"/>
      <w:r w:rsidRPr="00F23DDD">
        <w:rPr>
          <w:color w:val="000000"/>
          <w:sz w:val="28"/>
          <w:szCs w:val="28"/>
          <w:shd w:val="clear" w:color="auto" w:fill="FFFFFF"/>
        </w:rPr>
        <w:t xml:space="preserve">; </w:t>
      </w:r>
      <w:proofErr w:type="spellStart"/>
      <w:r w:rsidRPr="00F23DDD">
        <w:rPr>
          <w:color w:val="000000"/>
          <w:sz w:val="28"/>
          <w:szCs w:val="28"/>
          <w:shd w:val="clear" w:color="auto" w:fill="FFFFFF"/>
        </w:rPr>
        <w:t>Speechki</w:t>
      </w:r>
      <w:proofErr w:type="spellEnd"/>
      <w:r w:rsidRPr="00F23DDD">
        <w:rPr>
          <w:color w:val="000000"/>
          <w:sz w:val="28"/>
          <w:szCs w:val="28"/>
          <w:shd w:val="clear" w:color="auto" w:fill="FFFFFF"/>
        </w:rPr>
        <w:t xml:space="preserve">. Сервис автоматического создания аудиоверсий статей. — 2-е изд. — Москва: </w:t>
      </w:r>
      <w:proofErr w:type="spellStart"/>
      <w:r w:rsidRPr="00F23DDD">
        <w:rPr>
          <w:color w:val="000000"/>
          <w:sz w:val="28"/>
          <w:szCs w:val="28"/>
          <w:shd w:val="clear" w:color="auto" w:fill="FFFFFF"/>
        </w:rPr>
        <w:t>Юрайт</w:t>
      </w:r>
      <w:proofErr w:type="spellEnd"/>
      <w:r w:rsidRPr="00F23DDD">
        <w:rPr>
          <w:color w:val="000000"/>
          <w:sz w:val="28"/>
          <w:szCs w:val="28"/>
          <w:shd w:val="clear" w:color="auto" w:fill="FFFFFF"/>
        </w:rPr>
        <w:t xml:space="preserve">,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Образовательная платформа </w:t>
      </w:r>
      <w:proofErr w:type="spellStart"/>
      <w:r w:rsidRPr="00F23DDD">
        <w:rPr>
          <w:color w:val="000000"/>
          <w:sz w:val="28"/>
          <w:szCs w:val="28"/>
          <w:shd w:val="clear" w:color="auto" w:fill="FFFFFF"/>
        </w:rPr>
        <w:t>Юрайт</w:t>
      </w:r>
      <w:proofErr w:type="spellEnd"/>
      <w:r w:rsidRPr="00F23DDD">
        <w:rPr>
          <w:color w:val="000000"/>
          <w:sz w:val="28"/>
          <w:szCs w:val="28"/>
          <w:shd w:val="clear" w:color="auto" w:fill="FFFFFF"/>
        </w:rPr>
        <w:t xml:space="preserve"> [сайт]. — URL: https://urait.ru/bcode/497388 (дата обращения: 15.11.2022). — </w:t>
      </w:r>
      <w:proofErr w:type="gramStart"/>
      <w:r w:rsidRPr="00F23DDD">
        <w:rPr>
          <w:color w:val="000000"/>
          <w:sz w:val="28"/>
          <w:szCs w:val="28"/>
          <w:shd w:val="clear" w:color="auto" w:fill="FFFFFF"/>
        </w:rPr>
        <w:t>Текст :</w:t>
      </w:r>
      <w:proofErr w:type="gramEnd"/>
      <w:r w:rsidRPr="00F23DDD">
        <w:rPr>
          <w:color w:val="000000"/>
          <w:sz w:val="28"/>
          <w:szCs w:val="28"/>
          <w:shd w:val="clear" w:color="auto" w:fill="FFFFFF"/>
        </w:rPr>
        <w:t xml:space="preserve"> электронный.</w:t>
      </w:r>
    </w:p>
    <w:p w14:paraId="5F89B7F7" w14:textId="6946CBEE" w:rsidR="00A60F92" w:rsidRPr="00F23DDD" w:rsidRDefault="00F23DDD" w:rsidP="00E33802">
      <w:pPr>
        <w:pStyle w:val="a6"/>
        <w:widowControl/>
        <w:numPr>
          <w:ilvl w:val="0"/>
          <w:numId w:val="22"/>
        </w:numPr>
        <w:autoSpaceDE/>
        <w:autoSpaceDN/>
        <w:adjustRightInd/>
        <w:spacing w:line="360" w:lineRule="auto"/>
        <w:ind w:left="0" w:firstLine="709"/>
        <w:jc w:val="both"/>
        <w:rPr>
          <w:rFonts w:eastAsia="Arial Narrow"/>
          <w:sz w:val="28"/>
          <w:szCs w:val="28"/>
          <w:lang w:eastAsia="en-US"/>
        </w:rPr>
      </w:pPr>
      <w:r w:rsidRPr="00F23DDD">
        <w:rPr>
          <w:rFonts w:eastAsia="Arial Narrow"/>
          <w:sz w:val="28"/>
          <w:szCs w:val="28"/>
          <w:lang w:eastAsia="en-US"/>
        </w:rPr>
        <w:t xml:space="preserve">Харченко, К. В. Проектное управление в государственных и муниципальных органах и </w:t>
      </w:r>
      <w:proofErr w:type="gramStart"/>
      <w:r w:rsidRPr="00F23DDD">
        <w:rPr>
          <w:rFonts w:eastAsia="Arial Narrow"/>
          <w:sz w:val="28"/>
          <w:szCs w:val="28"/>
          <w:lang w:eastAsia="en-US"/>
        </w:rPr>
        <w:t>учреждениях :</w:t>
      </w:r>
      <w:proofErr w:type="gramEnd"/>
      <w:r w:rsidRPr="00F23DDD">
        <w:rPr>
          <w:rFonts w:eastAsia="Arial Narrow"/>
          <w:sz w:val="28"/>
          <w:szCs w:val="28"/>
          <w:lang w:eastAsia="en-US"/>
        </w:rPr>
        <w:t xml:space="preserve"> учебное пособие / К. В. Харченко. - </w:t>
      </w:r>
      <w:proofErr w:type="gramStart"/>
      <w:r w:rsidRPr="00F23DDD">
        <w:rPr>
          <w:rFonts w:eastAsia="Arial Narrow"/>
          <w:sz w:val="28"/>
          <w:szCs w:val="28"/>
          <w:lang w:eastAsia="en-US"/>
        </w:rPr>
        <w:t>Москва :</w:t>
      </w:r>
      <w:proofErr w:type="gramEnd"/>
      <w:r w:rsidRPr="00F23DDD">
        <w:rPr>
          <w:rFonts w:eastAsia="Arial Narrow"/>
          <w:sz w:val="28"/>
          <w:szCs w:val="28"/>
          <w:lang w:eastAsia="en-US"/>
        </w:rPr>
        <w:t xml:space="preserve"> Издательский дом РАНХиГС, 2018. - 166 с. – ЭБС ZNANIUM.com. - URL: https://znanium.com/catalog/product/1085548 (дата обращения: 17.11.2022).  – </w:t>
      </w:r>
      <w:proofErr w:type="gramStart"/>
      <w:r w:rsidRPr="00F23DDD">
        <w:rPr>
          <w:rFonts w:eastAsia="Arial Narrow"/>
          <w:sz w:val="28"/>
          <w:szCs w:val="28"/>
          <w:lang w:eastAsia="en-US"/>
        </w:rPr>
        <w:t>Текст :</w:t>
      </w:r>
      <w:proofErr w:type="gramEnd"/>
      <w:r w:rsidRPr="00F23DDD">
        <w:rPr>
          <w:rFonts w:eastAsia="Arial Narrow"/>
          <w:sz w:val="28"/>
          <w:szCs w:val="28"/>
          <w:lang w:eastAsia="en-US"/>
        </w:rPr>
        <w:t xml:space="preserve"> электронный.</w:t>
      </w:r>
    </w:p>
    <w:p w14:paraId="1801BE47" w14:textId="77777777" w:rsidR="00723DB5" w:rsidRPr="00723DB5" w:rsidRDefault="00723DB5" w:rsidP="00E33802">
      <w:pPr>
        <w:widowControl/>
        <w:autoSpaceDE/>
        <w:autoSpaceDN/>
        <w:adjustRightInd/>
        <w:spacing w:line="276" w:lineRule="auto"/>
        <w:ind w:firstLine="709"/>
        <w:jc w:val="both"/>
        <w:rPr>
          <w:rFonts w:eastAsia="Arial Narrow"/>
          <w:b/>
          <w:bCs/>
          <w:i/>
          <w:iCs/>
          <w:sz w:val="28"/>
          <w:szCs w:val="28"/>
          <w:lang w:eastAsia="en-US"/>
        </w:rPr>
      </w:pPr>
      <w:r w:rsidRPr="00723DB5">
        <w:rPr>
          <w:rFonts w:eastAsia="Arial Narrow"/>
          <w:b/>
          <w:bCs/>
          <w:i/>
          <w:iCs/>
          <w:sz w:val="28"/>
          <w:szCs w:val="28"/>
          <w:lang w:eastAsia="en-US"/>
        </w:rPr>
        <w:lastRenderedPageBreak/>
        <w:t>8.3. Дополнительная литература:</w:t>
      </w:r>
    </w:p>
    <w:p w14:paraId="31D59725" w14:textId="77777777" w:rsidR="00583910" w:rsidRDefault="00583910" w:rsidP="00E33802">
      <w:pPr>
        <w:pStyle w:val="a6"/>
        <w:widowControl/>
        <w:numPr>
          <w:ilvl w:val="0"/>
          <w:numId w:val="22"/>
        </w:numPr>
        <w:autoSpaceDE/>
        <w:autoSpaceDN/>
        <w:adjustRightInd/>
        <w:spacing w:line="360" w:lineRule="auto"/>
        <w:ind w:left="0" w:firstLine="709"/>
        <w:jc w:val="both"/>
        <w:rPr>
          <w:rFonts w:eastAsia="Calibri"/>
          <w:sz w:val="28"/>
          <w:szCs w:val="28"/>
          <w:lang w:eastAsia="en-US"/>
        </w:rPr>
      </w:pPr>
      <w:r w:rsidRPr="00583910">
        <w:rPr>
          <w:rFonts w:eastAsia="Calibri"/>
          <w:sz w:val="28"/>
          <w:szCs w:val="28"/>
          <w:lang w:eastAsia="en-US"/>
        </w:rPr>
        <w:t xml:space="preserve">Васильев, В. П.  Государственное и муниципальное </w:t>
      </w:r>
      <w:proofErr w:type="gramStart"/>
      <w:r w:rsidRPr="00583910">
        <w:rPr>
          <w:rFonts w:eastAsia="Calibri"/>
          <w:sz w:val="28"/>
          <w:szCs w:val="28"/>
          <w:lang w:eastAsia="en-US"/>
        </w:rPr>
        <w:t>управление :</w:t>
      </w:r>
      <w:proofErr w:type="gramEnd"/>
      <w:r w:rsidRPr="00583910">
        <w:rPr>
          <w:rFonts w:eastAsia="Calibri"/>
          <w:sz w:val="28"/>
          <w:szCs w:val="28"/>
          <w:lang w:eastAsia="en-US"/>
        </w:rPr>
        <w:t xml:space="preserve"> учебник и практикум для вузов / В. П. Васильев, Н. Г. </w:t>
      </w:r>
      <w:proofErr w:type="spellStart"/>
      <w:r w:rsidRPr="00583910">
        <w:rPr>
          <w:rFonts w:eastAsia="Calibri"/>
          <w:sz w:val="28"/>
          <w:szCs w:val="28"/>
          <w:lang w:eastAsia="en-US"/>
        </w:rPr>
        <w:t>Деханова</w:t>
      </w:r>
      <w:proofErr w:type="spellEnd"/>
      <w:r w:rsidRPr="00583910">
        <w:rPr>
          <w:rFonts w:eastAsia="Calibri"/>
          <w:sz w:val="28"/>
          <w:szCs w:val="28"/>
          <w:lang w:eastAsia="en-US"/>
        </w:rPr>
        <w:t xml:space="preserve">, Ю. А. Холоденко. — 5-е изд., </w:t>
      </w:r>
      <w:proofErr w:type="spellStart"/>
      <w:r w:rsidRPr="00583910">
        <w:rPr>
          <w:rFonts w:eastAsia="Calibri"/>
          <w:sz w:val="28"/>
          <w:szCs w:val="28"/>
          <w:lang w:eastAsia="en-US"/>
        </w:rPr>
        <w:t>перераб</w:t>
      </w:r>
      <w:proofErr w:type="spellEnd"/>
      <w:r w:rsidRPr="00583910">
        <w:rPr>
          <w:rFonts w:eastAsia="Calibri"/>
          <w:sz w:val="28"/>
          <w:szCs w:val="28"/>
          <w:lang w:eastAsia="en-US"/>
        </w:rPr>
        <w:t xml:space="preserve">. и доп. — </w:t>
      </w:r>
      <w:proofErr w:type="gramStart"/>
      <w:r w:rsidRPr="00583910">
        <w:rPr>
          <w:rFonts w:eastAsia="Calibri"/>
          <w:sz w:val="28"/>
          <w:szCs w:val="28"/>
          <w:lang w:eastAsia="en-US"/>
        </w:rPr>
        <w:t>Москва :</w:t>
      </w:r>
      <w:proofErr w:type="gramEnd"/>
      <w:r w:rsidRPr="00583910">
        <w:rPr>
          <w:rFonts w:eastAsia="Calibri"/>
          <w:sz w:val="28"/>
          <w:szCs w:val="28"/>
          <w:lang w:eastAsia="en-US"/>
        </w:rPr>
        <w:t xml:space="preserve"> Издательство </w:t>
      </w:r>
      <w:proofErr w:type="spellStart"/>
      <w:r w:rsidRPr="00583910">
        <w:rPr>
          <w:rFonts w:eastAsia="Calibri"/>
          <w:sz w:val="28"/>
          <w:szCs w:val="28"/>
          <w:lang w:eastAsia="en-US"/>
        </w:rPr>
        <w:t>Юрайт</w:t>
      </w:r>
      <w:proofErr w:type="spellEnd"/>
      <w:r w:rsidRPr="00583910">
        <w:rPr>
          <w:rFonts w:eastAsia="Calibri"/>
          <w:sz w:val="28"/>
          <w:szCs w:val="28"/>
          <w:lang w:eastAsia="en-US"/>
        </w:rPr>
        <w:t xml:space="preserve">, 2023. — 314 с. — (Высшее образование). — Образовательная платформа </w:t>
      </w:r>
      <w:proofErr w:type="spellStart"/>
      <w:r w:rsidRPr="00583910">
        <w:rPr>
          <w:rFonts w:eastAsia="Calibri"/>
          <w:sz w:val="28"/>
          <w:szCs w:val="28"/>
          <w:lang w:eastAsia="en-US"/>
        </w:rPr>
        <w:t>Юрайт</w:t>
      </w:r>
      <w:proofErr w:type="spellEnd"/>
      <w:r w:rsidRPr="00583910">
        <w:rPr>
          <w:rFonts w:eastAsia="Calibri"/>
          <w:sz w:val="28"/>
          <w:szCs w:val="28"/>
          <w:lang w:eastAsia="en-US"/>
        </w:rPr>
        <w:t xml:space="preserve"> [сайт]. — URL: https://urait.ru/bcode/516347 (дата обращения: 12.12.2022). — </w:t>
      </w:r>
      <w:proofErr w:type="gramStart"/>
      <w:r w:rsidRPr="00583910">
        <w:rPr>
          <w:rFonts w:eastAsia="Calibri"/>
          <w:sz w:val="28"/>
          <w:szCs w:val="28"/>
          <w:lang w:eastAsia="en-US"/>
        </w:rPr>
        <w:t>Текст :</w:t>
      </w:r>
      <w:proofErr w:type="gramEnd"/>
      <w:r w:rsidRPr="00583910">
        <w:rPr>
          <w:rFonts w:eastAsia="Calibri"/>
          <w:sz w:val="28"/>
          <w:szCs w:val="28"/>
          <w:lang w:eastAsia="en-US"/>
        </w:rPr>
        <w:t xml:space="preserve"> электронный.</w:t>
      </w:r>
    </w:p>
    <w:p w14:paraId="0D1DC632" w14:textId="77777777" w:rsidR="00583910" w:rsidRDefault="00583910" w:rsidP="00E33802">
      <w:pPr>
        <w:widowControl/>
        <w:numPr>
          <w:ilvl w:val="0"/>
          <w:numId w:val="22"/>
        </w:numPr>
        <w:autoSpaceDE/>
        <w:autoSpaceDN/>
        <w:adjustRightInd/>
        <w:spacing w:line="360" w:lineRule="auto"/>
        <w:ind w:left="0" w:firstLine="709"/>
        <w:contextualSpacing/>
        <w:jc w:val="both"/>
        <w:rPr>
          <w:rFonts w:eastAsia="Calibri"/>
          <w:sz w:val="28"/>
          <w:szCs w:val="28"/>
          <w:lang w:eastAsia="en-US"/>
        </w:rPr>
      </w:pPr>
      <w:bookmarkStart w:id="28" w:name="_Hlk121097303"/>
      <w:r w:rsidRPr="00583910">
        <w:rPr>
          <w:rFonts w:eastAsia="Calibri"/>
          <w:sz w:val="28"/>
          <w:szCs w:val="28"/>
          <w:lang w:eastAsia="en-US"/>
        </w:rPr>
        <w:t xml:space="preserve">Борщевский, Г. А.  Государственно-частное </w:t>
      </w:r>
      <w:proofErr w:type="gramStart"/>
      <w:r w:rsidRPr="00583910">
        <w:rPr>
          <w:rFonts w:eastAsia="Calibri"/>
          <w:sz w:val="28"/>
          <w:szCs w:val="28"/>
          <w:lang w:eastAsia="en-US"/>
        </w:rPr>
        <w:t>партнерство :</w:t>
      </w:r>
      <w:proofErr w:type="gramEnd"/>
      <w:r w:rsidRPr="00583910">
        <w:rPr>
          <w:rFonts w:eastAsia="Calibri"/>
          <w:sz w:val="28"/>
          <w:szCs w:val="28"/>
          <w:lang w:eastAsia="en-US"/>
        </w:rPr>
        <w:t xml:space="preserve"> учебник и практикум для вузов / Г. А. Борщевский. — 2-е изд., </w:t>
      </w:r>
      <w:proofErr w:type="spellStart"/>
      <w:r w:rsidRPr="00583910">
        <w:rPr>
          <w:rFonts w:eastAsia="Calibri"/>
          <w:sz w:val="28"/>
          <w:szCs w:val="28"/>
          <w:lang w:eastAsia="en-US"/>
        </w:rPr>
        <w:t>испр</w:t>
      </w:r>
      <w:proofErr w:type="spellEnd"/>
      <w:r w:rsidRPr="00583910">
        <w:rPr>
          <w:rFonts w:eastAsia="Calibri"/>
          <w:sz w:val="28"/>
          <w:szCs w:val="28"/>
          <w:lang w:eastAsia="en-US"/>
        </w:rPr>
        <w:t xml:space="preserve">. и доп. — </w:t>
      </w:r>
      <w:proofErr w:type="gramStart"/>
      <w:r w:rsidRPr="00583910">
        <w:rPr>
          <w:rFonts w:eastAsia="Calibri"/>
          <w:sz w:val="28"/>
          <w:szCs w:val="28"/>
          <w:lang w:eastAsia="en-US"/>
        </w:rPr>
        <w:t>Москва :</w:t>
      </w:r>
      <w:proofErr w:type="gramEnd"/>
      <w:r w:rsidRPr="00583910">
        <w:rPr>
          <w:rFonts w:eastAsia="Calibri"/>
          <w:sz w:val="28"/>
          <w:szCs w:val="28"/>
          <w:lang w:eastAsia="en-US"/>
        </w:rPr>
        <w:t xml:space="preserve"> Издательство </w:t>
      </w:r>
      <w:proofErr w:type="spellStart"/>
      <w:r w:rsidRPr="00583910">
        <w:rPr>
          <w:rFonts w:eastAsia="Calibri"/>
          <w:sz w:val="28"/>
          <w:szCs w:val="28"/>
          <w:lang w:eastAsia="en-US"/>
        </w:rPr>
        <w:t>Юрайт</w:t>
      </w:r>
      <w:proofErr w:type="spellEnd"/>
      <w:r w:rsidRPr="00583910">
        <w:rPr>
          <w:rFonts w:eastAsia="Calibri"/>
          <w:sz w:val="28"/>
          <w:szCs w:val="28"/>
          <w:lang w:eastAsia="en-US"/>
        </w:rPr>
        <w:t xml:space="preserve">, 2023. — 412 с. — (Высшее образование). — Образовательная платформа </w:t>
      </w:r>
      <w:proofErr w:type="spellStart"/>
      <w:r w:rsidRPr="00583910">
        <w:rPr>
          <w:rFonts w:eastAsia="Calibri"/>
          <w:sz w:val="28"/>
          <w:szCs w:val="28"/>
          <w:lang w:eastAsia="en-US"/>
        </w:rPr>
        <w:t>Юрайт</w:t>
      </w:r>
      <w:proofErr w:type="spellEnd"/>
      <w:r w:rsidRPr="00583910">
        <w:rPr>
          <w:rFonts w:eastAsia="Calibri"/>
          <w:sz w:val="28"/>
          <w:szCs w:val="28"/>
          <w:lang w:eastAsia="en-US"/>
        </w:rPr>
        <w:t xml:space="preserve"> [сайт]. — URL: https://urait.ru/bcode/511519 (дата обращения: 12.12.2022). — </w:t>
      </w:r>
      <w:proofErr w:type="gramStart"/>
      <w:r w:rsidRPr="00583910">
        <w:rPr>
          <w:rFonts w:eastAsia="Calibri"/>
          <w:sz w:val="28"/>
          <w:szCs w:val="28"/>
          <w:lang w:eastAsia="en-US"/>
        </w:rPr>
        <w:t>Текст :</w:t>
      </w:r>
      <w:proofErr w:type="gramEnd"/>
      <w:r w:rsidRPr="00583910">
        <w:rPr>
          <w:rFonts w:eastAsia="Calibri"/>
          <w:sz w:val="28"/>
          <w:szCs w:val="28"/>
          <w:lang w:eastAsia="en-US"/>
        </w:rPr>
        <w:t xml:space="preserve"> электронный.</w:t>
      </w:r>
    </w:p>
    <w:p w14:paraId="268A7593" w14:textId="77777777" w:rsidR="00583910" w:rsidRDefault="00583910" w:rsidP="00E33802">
      <w:pPr>
        <w:widowControl/>
        <w:numPr>
          <w:ilvl w:val="0"/>
          <w:numId w:val="22"/>
        </w:numPr>
        <w:autoSpaceDE/>
        <w:autoSpaceDN/>
        <w:adjustRightInd/>
        <w:spacing w:line="360" w:lineRule="auto"/>
        <w:ind w:left="0" w:firstLine="709"/>
        <w:contextualSpacing/>
        <w:jc w:val="both"/>
        <w:rPr>
          <w:rFonts w:eastAsia="Calibri"/>
          <w:sz w:val="28"/>
          <w:szCs w:val="28"/>
          <w:lang w:eastAsia="en-US"/>
        </w:rPr>
      </w:pPr>
      <w:proofErr w:type="spellStart"/>
      <w:r w:rsidRPr="00583910">
        <w:rPr>
          <w:rFonts w:eastAsia="Calibri"/>
          <w:sz w:val="28"/>
          <w:szCs w:val="28"/>
          <w:lang w:eastAsia="en-US"/>
        </w:rPr>
        <w:t>Восколович</w:t>
      </w:r>
      <w:proofErr w:type="spellEnd"/>
      <w:r w:rsidRPr="00583910">
        <w:rPr>
          <w:rFonts w:eastAsia="Calibri"/>
          <w:sz w:val="28"/>
          <w:szCs w:val="28"/>
          <w:lang w:eastAsia="en-US"/>
        </w:rPr>
        <w:t xml:space="preserve">, Н. А.  Экономика, организация и управление общественным </w:t>
      </w:r>
      <w:proofErr w:type="gramStart"/>
      <w:r w:rsidRPr="00583910">
        <w:rPr>
          <w:rFonts w:eastAsia="Calibri"/>
          <w:sz w:val="28"/>
          <w:szCs w:val="28"/>
          <w:lang w:eastAsia="en-US"/>
        </w:rPr>
        <w:t>сектором :</w:t>
      </w:r>
      <w:proofErr w:type="gramEnd"/>
      <w:r w:rsidRPr="00583910">
        <w:rPr>
          <w:rFonts w:eastAsia="Calibri"/>
          <w:sz w:val="28"/>
          <w:szCs w:val="28"/>
          <w:lang w:eastAsia="en-US"/>
        </w:rPr>
        <w:t xml:space="preserve"> учебник и практикум для вузов / Н. А. </w:t>
      </w:r>
      <w:proofErr w:type="spellStart"/>
      <w:r w:rsidRPr="00583910">
        <w:rPr>
          <w:rFonts w:eastAsia="Calibri"/>
          <w:sz w:val="28"/>
          <w:szCs w:val="28"/>
          <w:lang w:eastAsia="en-US"/>
        </w:rPr>
        <w:t>Восколович</w:t>
      </w:r>
      <w:proofErr w:type="spellEnd"/>
      <w:r w:rsidRPr="00583910">
        <w:rPr>
          <w:rFonts w:eastAsia="Calibri"/>
          <w:sz w:val="28"/>
          <w:szCs w:val="28"/>
          <w:lang w:eastAsia="en-US"/>
        </w:rPr>
        <w:t xml:space="preserve">, Е. Н. Жильцов, С. Д. Еникеева ; под общей редакцией Н. А. </w:t>
      </w:r>
      <w:proofErr w:type="spellStart"/>
      <w:r w:rsidRPr="00583910">
        <w:rPr>
          <w:rFonts w:eastAsia="Calibri"/>
          <w:sz w:val="28"/>
          <w:szCs w:val="28"/>
          <w:lang w:eastAsia="en-US"/>
        </w:rPr>
        <w:t>Восколович</w:t>
      </w:r>
      <w:proofErr w:type="spellEnd"/>
      <w:r w:rsidRPr="00583910">
        <w:rPr>
          <w:rFonts w:eastAsia="Calibri"/>
          <w:sz w:val="28"/>
          <w:szCs w:val="28"/>
          <w:lang w:eastAsia="en-US"/>
        </w:rPr>
        <w:t xml:space="preserve">. — 2-е изд., </w:t>
      </w:r>
      <w:proofErr w:type="spellStart"/>
      <w:r w:rsidRPr="00583910">
        <w:rPr>
          <w:rFonts w:eastAsia="Calibri"/>
          <w:sz w:val="28"/>
          <w:szCs w:val="28"/>
          <w:lang w:eastAsia="en-US"/>
        </w:rPr>
        <w:t>испр</w:t>
      </w:r>
      <w:proofErr w:type="spellEnd"/>
      <w:r w:rsidRPr="00583910">
        <w:rPr>
          <w:rFonts w:eastAsia="Calibri"/>
          <w:sz w:val="28"/>
          <w:szCs w:val="28"/>
          <w:lang w:eastAsia="en-US"/>
        </w:rPr>
        <w:t xml:space="preserve">. и доп. — </w:t>
      </w:r>
      <w:proofErr w:type="gramStart"/>
      <w:r w:rsidRPr="00583910">
        <w:rPr>
          <w:rFonts w:eastAsia="Calibri"/>
          <w:sz w:val="28"/>
          <w:szCs w:val="28"/>
          <w:lang w:eastAsia="en-US"/>
        </w:rPr>
        <w:t>Москва :</w:t>
      </w:r>
      <w:proofErr w:type="gramEnd"/>
      <w:r w:rsidRPr="00583910">
        <w:rPr>
          <w:rFonts w:eastAsia="Calibri"/>
          <w:sz w:val="28"/>
          <w:szCs w:val="28"/>
          <w:lang w:eastAsia="en-US"/>
        </w:rPr>
        <w:t xml:space="preserve"> Издательство </w:t>
      </w:r>
      <w:proofErr w:type="spellStart"/>
      <w:r w:rsidRPr="00583910">
        <w:rPr>
          <w:rFonts w:eastAsia="Calibri"/>
          <w:sz w:val="28"/>
          <w:szCs w:val="28"/>
          <w:lang w:eastAsia="en-US"/>
        </w:rPr>
        <w:t>Юрайт</w:t>
      </w:r>
      <w:proofErr w:type="spellEnd"/>
      <w:r w:rsidRPr="00583910">
        <w:rPr>
          <w:rFonts w:eastAsia="Calibri"/>
          <w:sz w:val="28"/>
          <w:szCs w:val="28"/>
          <w:lang w:eastAsia="en-US"/>
        </w:rPr>
        <w:t xml:space="preserve">, 2022. — 324 с. — (Высшее образование). —  Образовательная платформа </w:t>
      </w:r>
      <w:proofErr w:type="spellStart"/>
      <w:r w:rsidRPr="00583910">
        <w:rPr>
          <w:rFonts w:eastAsia="Calibri"/>
          <w:sz w:val="28"/>
          <w:szCs w:val="28"/>
          <w:lang w:eastAsia="en-US"/>
        </w:rPr>
        <w:t>Юрайт</w:t>
      </w:r>
      <w:proofErr w:type="spellEnd"/>
      <w:r w:rsidRPr="00583910">
        <w:rPr>
          <w:rFonts w:eastAsia="Calibri"/>
          <w:sz w:val="28"/>
          <w:szCs w:val="28"/>
          <w:lang w:eastAsia="en-US"/>
        </w:rPr>
        <w:t xml:space="preserve"> [сайт]. — URL: https://urait.ru/bcode/488987 (дата обращения: 21.11.2022). — </w:t>
      </w:r>
      <w:proofErr w:type="gramStart"/>
      <w:r w:rsidRPr="00583910">
        <w:rPr>
          <w:rFonts w:eastAsia="Calibri"/>
          <w:sz w:val="28"/>
          <w:szCs w:val="28"/>
          <w:lang w:eastAsia="en-US"/>
        </w:rPr>
        <w:t>Текст :</w:t>
      </w:r>
      <w:proofErr w:type="gramEnd"/>
      <w:r w:rsidRPr="00583910">
        <w:rPr>
          <w:rFonts w:eastAsia="Calibri"/>
          <w:sz w:val="28"/>
          <w:szCs w:val="28"/>
          <w:lang w:eastAsia="en-US"/>
        </w:rPr>
        <w:t xml:space="preserve"> электронный.</w:t>
      </w:r>
    </w:p>
    <w:p w14:paraId="7768E4E7" w14:textId="0697F824" w:rsidR="00D95C30" w:rsidRPr="00723DB5" w:rsidRDefault="00D95C30" w:rsidP="00E33802">
      <w:pPr>
        <w:widowControl/>
        <w:numPr>
          <w:ilvl w:val="0"/>
          <w:numId w:val="22"/>
        </w:numPr>
        <w:autoSpaceDE/>
        <w:autoSpaceDN/>
        <w:adjustRightInd/>
        <w:spacing w:line="360" w:lineRule="auto"/>
        <w:ind w:left="0" w:firstLine="709"/>
        <w:contextualSpacing/>
        <w:jc w:val="both"/>
        <w:rPr>
          <w:rFonts w:eastAsia="Calibri"/>
          <w:sz w:val="28"/>
          <w:szCs w:val="28"/>
          <w:lang w:eastAsia="en-US"/>
        </w:rPr>
      </w:pPr>
      <w:r>
        <w:rPr>
          <w:rFonts w:eastAsia="Calibri"/>
          <w:sz w:val="28"/>
          <w:szCs w:val="28"/>
          <w:lang w:eastAsia="en-US"/>
        </w:rPr>
        <w:t>Панфилов К.С. Экономическое и политическое измерение эффективности российских государственных корпораций</w:t>
      </w:r>
      <w:r w:rsidR="00583910">
        <w:rPr>
          <w:rFonts w:eastAsia="Calibri"/>
          <w:sz w:val="28"/>
          <w:szCs w:val="28"/>
          <w:lang w:eastAsia="en-US"/>
        </w:rPr>
        <w:t xml:space="preserve"> / К.С. Панфилов </w:t>
      </w:r>
      <w:r>
        <w:rPr>
          <w:rFonts w:eastAsia="Calibri"/>
          <w:sz w:val="28"/>
          <w:szCs w:val="28"/>
          <w:lang w:eastAsia="en-US"/>
        </w:rPr>
        <w:t>//</w:t>
      </w:r>
      <w:r w:rsidR="00583910">
        <w:rPr>
          <w:rFonts w:eastAsia="Calibri"/>
          <w:sz w:val="28"/>
          <w:szCs w:val="28"/>
          <w:lang w:eastAsia="en-US"/>
        </w:rPr>
        <w:t xml:space="preserve"> </w:t>
      </w:r>
      <w:r>
        <w:rPr>
          <w:rFonts w:eastAsia="Calibri"/>
          <w:sz w:val="28"/>
          <w:szCs w:val="28"/>
          <w:lang w:eastAsia="en-US"/>
        </w:rPr>
        <w:t>Бизнес. Общество Власть.</w:t>
      </w:r>
      <w:r w:rsidR="00583910">
        <w:rPr>
          <w:rFonts w:eastAsia="Calibri"/>
          <w:sz w:val="28"/>
          <w:szCs w:val="28"/>
          <w:lang w:eastAsia="en-US"/>
        </w:rPr>
        <w:t xml:space="preserve"> – </w:t>
      </w:r>
      <w:r>
        <w:rPr>
          <w:rFonts w:eastAsia="Calibri"/>
          <w:sz w:val="28"/>
          <w:szCs w:val="28"/>
          <w:lang w:eastAsia="en-US"/>
        </w:rPr>
        <w:t>2019</w:t>
      </w:r>
      <w:r w:rsidR="00583910">
        <w:rPr>
          <w:rFonts w:eastAsia="Calibri"/>
          <w:sz w:val="28"/>
          <w:szCs w:val="28"/>
          <w:lang w:eastAsia="en-US"/>
        </w:rPr>
        <w:t xml:space="preserve">. - </w:t>
      </w:r>
      <w:r>
        <w:rPr>
          <w:rFonts w:eastAsia="Calibri"/>
          <w:sz w:val="28"/>
          <w:szCs w:val="28"/>
          <w:lang w:eastAsia="en-US"/>
        </w:rPr>
        <w:t xml:space="preserve"> № 2(32)</w:t>
      </w:r>
      <w:r w:rsidR="00583910">
        <w:rPr>
          <w:rFonts w:eastAsia="Calibri"/>
          <w:sz w:val="28"/>
          <w:szCs w:val="28"/>
          <w:lang w:eastAsia="en-US"/>
        </w:rPr>
        <w:t>. - С</w:t>
      </w:r>
      <w:r>
        <w:rPr>
          <w:rFonts w:eastAsia="Calibri"/>
          <w:sz w:val="28"/>
          <w:szCs w:val="28"/>
          <w:lang w:eastAsia="en-US"/>
        </w:rPr>
        <w:t>.45-63.</w:t>
      </w:r>
      <w:r w:rsidR="00583910">
        <w:rPr>
          <w:rFonts w:eastAsia="Calibri"/>
          <w:sz w:val="28"/>
          <w:szCs w:val="28"/>
          <w:lang w:eastAsia="en-US"/>
        </w:rPr>
        <w:t xml:space="preserve"> – НЭБ </w:t>
      </w:r>
      <w:proofErr w:type="spellStart"/>
      <w:r w:rsidR="00583910">
        <w:rPr>
          <w:rFonts w:eastAsia="Calibri"/>
          <w:sz w:val="28"/>
          <w:szCs w:val="28"/>
          <w:lang w:val="en-US" w:eastAsia="en-US"/>
        </w:rPr>
        <w:t>eLIBRARY</w:t>
      </w:r>
      <w:proofErr w:type="spellEnd"/>
      <w:r w:rsidR="00583910">
        <w:rPr>
          <w:rFonts w:eastAsia="Calibri"/>
          <w:sz w:val="28"/>
          <w:szCs w:val="28"/>
          <w:lang w:eastAsia="en-US"/>
        </w:rPr>
        <w:t xml:space="preserve">. – </w:t>
      </w:r>
      <w:r w:rsidR="00583910">
        <w:rPr>
          <w:rFonts w:eastAsia="Calibri"/>
          <w:sz w:val="28"/>
          <w:szCs w:val="28"/>
          <w:lang w:val="en-US" w:eastAsia="en-US"/>
        </w:rPr>
        <w:t>URL</w:t>
      </w:r>
      <w:r w:rsidR="00583910" w:rsidRPr="00583910">
        <w:rPr>
          <w:rFonts w:eastAsia="Calibri"/>
          <w:sz w:val="28"/>
          <w:szCs w:val="28"/>
          <w:lang w:eastAsia="en-US"/>
        </w:rPr>
        <w:t xml:space="preserve">: </w:t>
      </w:r>
      <w:hyperlink r:id="rId14" w:history="1">
        <w:r w:rsidR="00583910" w:rsidRPr="00583910">
          <w:rPr>
            <w:rStyle w:val="af8"/>
            <w:rFonts w:eastAsia="Calibri"/>
            <w:color w:val="auto"/>
            <w:sz w:val="28"/>
            <w:szCs w:val="28"/>
            <w:u w:val="none"/>
            <w:lang w:val="en-US" w:eastAsia="en-US"/>
          </w:rPr>
          <w:t>https</w:t>
        </w:r>
        <w:r w:rsidR="00583910" w:rsidRPr="00583910">
          <w:rPr>
            <w:rStyle w:val="af8"/>
            <w:rFonts w:eastAsia="Calibri"/>
            <w:color w:val="auto"/>
            <w:sz w:val="28"/>
            <w:szCs w:val="28"/>
            <w:u w:val="none"/>
            <w:lang w:eastAsia="en-US"/>
          </w:rPr>
          <w:t>://</w:t>
        </w:r>
        <w:r w:rsidR="00583910" w:rsidRPr="00583910">
          <w:rPr>
            <w:rStyle w:val="af8"/>
            <w:rFonts w:eastAsia="Calibri"/>
            <w:color w:val="auto"/>
            <w:sz w:val="28"/>
            <w:szCs w:val="28"/>
            <w:u w:val="none"/>
            <w:lang w:val="en-US" w:eastAsia="en-US"/>
          </w:rPr>
          <w:t>www</w:t>
        </w:r>
        <w:r w:rsidR="00583910" w:rsidRPr="00583910">
          <w:rPr>
            <w:rStyle w:val="af8"/>
            <w:rFonts w:eastAsia="Calibri"/>
            <w:color w:val="auto"/>
            <w:sz w:val="28"/>
            <w:szCs w:val="28"/>
            <w:u w:val="none"/>
            <w:lang w:eastAsia="en-US"/>
          </w:rPr>
          <w:t>.</w:t>
        </w:r>
        <w:proofErr w:type="spellStart"/>
        <w:r w:rsidR="00583910" w:rsidRPr="00583910">
          <w:rPr>
            <w:rStyle w:val="af8"/>
            <w:rFonts w:eastAsia="Calibri"/>
            <w:color w:val="auto"/>
            <w:sz w:val="28"/>
            <w:szCs w:val="28"/>
            <w:u w:val="none"/>
            <w:lang w:val="en-US" w:eastAsia="en-US"/>
          </w:rPr>
          <w:t>elibrary</w:t>
        </w:r>
        <w:proofErr w:type="spellEnd"/>
        <w:r w:rsidR="00583910" w:rsidRPr="00583910">
          <w:rPr>
            <w:rStyle w:val="af8"/>
            <w:rFonts w:eastAsia="Calibri"/>
            <w:color w:val="auto"/>
            <w:sz w:val="28"/>
            <w:szCs w:val="28"/>
            <w:u w:val="none"/>
            <w:lang w:eastAsia="en-US"/>
          </w:rPr>
          <w:t>.</w:t>
        </w:r>
        <w:proofErr w:type="spellStart"/>
        <w:r w:rsidR="00583910" w:rsidRPr="00583910">
          <w:rPr>
            <w:rStyle w:val="af8"/>
            <w:rFonts w:eastAsia="Calibri"/>
            <w:color w:val="auto"/>
            <w:sz w:val="28"/>
            <w:szCs w:val="28"/>
            <w:u w:val="none"/>
            <w:lang w:val="en-US" w:eastAsia="en-US"/>
          </w:rPr>
          <w:t>ru</w:t>
        </w:r>
        <w:proofErr w:type="spellEnd"/>
        <w:r w:rsidR="00583910" w:rsidRPr="00583910">
          <w:rPr>
            <w:rStyle w:val="af8"/>
            <w:rFonts w:eastAsia="Calibri"/>
            <w:color w:val="auto"/>
            <w:sz w:val="28"/>
            <w:szCs w:val="28"/>
            <w:u w:val="none"/>
            <w:lang w:eastAsia="en-US"/>
          </w:rPr>
          <w:t>/</w:t>
        </w:r>
        <w:r w:rsidR="00583910" w:rsidRPr="00583910">
          <w:rPr>
            <w:rStyle w:val="af8"/>
            <w:rFonts w:eastAsia="Calibri"/>
            <w:color w:val="auto"/>
            <w:sz w:val="28"/>
            <w:szCs w:val="28"/>
            <w:u w:val="none"/>
            <w:lang w:val="en-US" w:eastAsia="en-US"/>
          </w:rPr>
          <w:t>contents</w:t>
        </w:r>
        <w:r w:rsidR="00583910" w:rsidRPr="00583910">
          <w:rPr>
            <w:rStyle w:val="af8"/>
            <w:rFonts w:eastAsia="Calibri"/>
            <w:color w:val="auto"/>
            <w:sz w:val="28"/>
            <w:szCs w:val="28"/>
            <w:u w:val="none"/>
            <w:lang w:eastAsia="en-US"/>
          </w:rPr>
          <w:t>.</w:t>
        </w:r>
        <w:r w:rsidR="00583910" w:rsidRPr="00583910">
          <w:rPr>
            <w:rStyle w:val="af8"/>
            <w:rFonts w:eastAsia="Calibri"/>
            <w:color w:val="auto"/>
            <w:sz w:val="28"/>
            <w:szCs w:val="28"/>
            <w:u w:val="none"/>
            <w:lang w:val="en-US" w:eastAsia="en-US"/>
          </w:rPr>
          <w:t>asp</w:t>
        </w:r>
        <w:r w:rsidR="00583910" w:rsidRPr="00583910">
          <w:rPr>
            <w:rStyle w:val="af8"/>
            <w:rFonts w:eastAsia="Calibri"/>
            <w:color w:val="auto"/>
            <w:sz w:val="28"/>
            <w:szCs w:val="28"/>
            <w:u w:val="none"/>
            <w:lang w:eastAsia="en-US"/>
          </w:rPr>
          <w:t>?</w:t>
        </w:r>
        <w:r w:rsidR="00583910" w:rsidRPr="00583910">
          <w:rPr>
            <w:rStyle w:val="af8"/>
            <w:rFonts w:eastAsia="Calibri"/>
            <w:color w:val="auto"/>
            <w:sz w:val="28"/>
            <w:szCs w:val="28"/>
            <w:u w:val="none"/>
            <w:lang w:val="en-US" w:eastAsia="en-US"/>
          </w:rPr>
          <w:t>id</w:t>
        </w:r>
        <w:r w:rsidR="00583910" w:rsidRPr="00583910">
          <w:rPr>
            <w:rStyle w:val="af8"/>
            <w:rFonts w:eastAsia="Calibri"/>
            <w:color w:val="auto"/>
            <w:sz w:val="28"/>
            <w:szCs w:val="28"/>
            <w:u w:val="none"/>
            <w:lang w:eastAsia="en-US"/>
          </w:rPr>
          <w:t>=39245016</w:t>
        </w:r>
      </w:hyperlink>
      <w:r w:rsidR="00583910" w:rsidRPr="00583910">
        <w:rPr>
          <w:rFonts w:eastAsia="Calibri"/>
          <w:sz w:val="28"/>
          <w:szCs w:val="28"/>
          <w:lang w:eastAsia="en-US"/>
        </w:rPr>
        <w:t xml:space="preserve">. - </w:t>
      </w:r>
      <w:proofErr w:type="gramStart"/>
      <w:r w:rsidR="00583910" w:rsidRPr="00583910">
        <w:rPr>
          <w:rFonts w:eastAsia="Calibri"/>
          <w:sz w:val="28"/>
          <w:szCs w:val="28"/>
          <w:lang w:eastAsia="en-US"/>
        </w:rPr>
        <w:t>Текст :</w:t>
      </w:r>
      <w:proofErr w:type="gramEnd"/>
      <w:r w:rsidR="00583910" w:rsidRPr="00583910">
        <w:rPr>
          <w:rFonts w:eastAsia="Calibri"/>
          <w:sz w:val="28"/>
          <w:szCs w:val="28"/>
          <w:lang w:eastAsia="en-US"/>
        </w:rPr>
        <w:t xml:space="preserve"> электронный.</w:t>
      </w:r>
    </w:p>
    <w:p w14:paraId="72C17C9C" w14:textId="77777777" w:rsidR="00723DB5" w:rsidRPr="00723DB5" w:rsidRDefault="00723DB5" w:rsidP="00723DB5">
      <w:pPr>
        <w:keepNext/>
        <w:keepLines/>
        <w:ind w:firstLine="709"/>
        <w:jc w:val="both"/>
        <w:outlineLvl w:val="0"/>
        <w:rPr>
          <w:b/>
          <w:bCs/>
          <w:sz w:val="28"/>
          <w:szCs w:val="28"/>
        </w:rPr>
      </w:pPr>
      <w:bookmarkStart w:id="29" w:name="_Toc104366772"/>
      <w:bookmarkStart w:id="30" w:name="_Toc121908770"/>
      <w:bookmarkEnd w:id="28"/>
      <w:r w:rsidRPr="00723DB5">
        <w:rPr>
          <w:b/>
          <w:sz w:val="28"/>
          <w:szCs w:val="28"/>
        </w:rPr>
        <w:t>9. П</w:t>
      </w:r>
      <w:r w:rsidRPr="00723DB5">
        <w:rPr>
          <w:b/>
          <w:bCs/>
          <w:sz w:val="28"/>
          <w:szCs w:val="28"/>
        </w:rPr>
        <w:t>еречень ресурсов информационно-телекоммуникационной сети «Интернет», необходимых для освоения дисциплины</w:t>
      </w:r>
      <w:bookmarkEnd w:id="29"/>
      <w:bookmarkEnd w:id="30"/>
    </w:p>
    <w:p w14:paraId="6780CCCF" w14:textId="77777777" w:rsidR="00723DB5" w:rsidRPr="00723DB5" w:rsidRDefault="00723DB5" w:rsidP="00723DB5">
      <w:pPr>
        <w:widowControl/>
        <w:numPr>
          <w:ilvl w:val="0"/>
          <w:numId w:val="13"/>
        </w:numPr>
        <w:autoSpaceDE/>
        <w:autoSpaceDN/>
        <w:adjustRightInd/>
        <w:spacing w:line="276" w:lineRule="auto"/>
        <w:ind w:firstLine="709"/>
        <w:jc w:val="both"/>
        <w:rPr>
          <w:rFonts w:eastAsia="Arial Narrow"/>
          <w:sz w:val="28"/>
          <w:szCs w:val="28"/>
          <w:lang w:eastAsia="en-US"/>
        </w:rPr>
      </w:pPr>
      <w:r w:rsidRPr="00723DB5">
        <w:rPr>
          <w:rFonts w:eastAsia="Arial Narrow"/>
          <w:sz w:val="28"/>
          <w:szCs w:val="28"/>
          <w:lang w:eastAsia="en-US"/>
        </w:rPr>
        <w:t>Электронная библиотека Финансового университета (ЭБ) http://elib.fa.ru/</w:t>
      </w:r>
    </w:p>
    <w:p w14:paraId="533E0394" w14:textId="77777777" w:rsidR="00723DB5" w:rsidRPr="00723DB5" w:rsidRDefault="00723DB5" w:rsidP="00723DB5">
      <w:pPr>
        <w:widowControl/>
        <w:numPr>
          <w:ilvl w:val="0"/>
          <w:numId w:val="13"/>
        </w:numPr>
        <w:autoSpaceDE/>
        <w:autoSpaceDN/>
        <w:adjustRightInd/>
        <w:spacing w:line="276" w:lineRule="auto"/>
        <w:ind w:firstLine="709"/>
        <w:jc w:val="both"/>
        <w:rPr>
          <w:rFonts w:eastAsia="Arial Narrow"/>
          <w:sz w:val="28"/>
          <w:szCs w:val="28"/>
          <w:lang w:eastAsia="en-US"/>
        </w:rPr>
      </w:pPr>
      <w:r w:rsidRPr="00723DB5">
        <w:rPr>
          <w:rFonts w:eastAsia="Arial Narrow"/>
          <w:sz w:val="28"/>
          <w:szCs w:val="28"/>
          <w:lang w:eastAsia="en-US"/>
        </w:rPr>
        <w:t xml:space="preserve">Электронно-библиотечная система BOOK.RU http://www.book.ru  </w:t>
      </w:r>
    </w:p>
    <w:p w14:paraId="0D1C3191" w14:textId="77777777" w:rsidR="00723DB5" w:rsidRPr="00723DB5" w:rsidRDefault="00723DB5" w:rsidP="00723DB5">
      <w:pPr>
        <w:widowControl/>
        <w:numPr>
          <w:ilvl w:val="0"/>
          <w:numId w:val="13"/>
        </w:numPr>
        <w:autoSpaceDE/>
        <w:autoSpaceDN/>
        <w:adjustRightInd/>
        <w:spacing w:line="276" w:lineRule="auto"/>
        <w:ind w:firstLine="709"/>
        <w:jc w:val="both"/>
        <w:rPr>
          <w:rFonts w:eastAsia="Arial Narrow"/>
          <w:sz w:val="28"/>
          <w:szCs w:val="28"/>
          <w:lang w:eastAsia="en-US"/>
        </w:rPr>
      </w:pPr>
      <w:r w:rsidRPr="00723DB5">
        <w:rPr>
          <w:rFonts w:eastAsia="Arial Narrow"/>
          <w:sz w:val="28"/>
          <w:szCs w:val="28"/>
          <w:lang w:eastAsia="en-US"/>
        </w:rPr>
        <w:t xml:space="preserve">Электронно-библиотечная система «Университетская библиотека ОНЛАЙН» http://biblioclub.ru/   </w:t>
      </w:r>
    </w:p>
    <w:p w14:paraId="0DA63144" w14:textId="77777777" w:rsidR="00723DB5" w:rsidRPr="00723DB5" w:rsidRDefault="00723DB5" w:rsidP="00723DB5">
      <w:pPr>
        <w:widowControl/>
        <w:numPr>
          <w:ilvl w:val="0"/>
          <w:numId w:val="13"/>
        </w:numPr>
        <w:autoSpaceDE/>
        <w:autoSpaceDN/>
        <w:adjustRightInd/>
        <w:spacing w:line="276" w:lineRule="auto"/>
        <w:ind w:firstLine="709"/>
        <w:jc w:val="both"/>
        <w:rPr>
          <w:rFonts w:eastAsia="Arial Narrow"/>
          <w:sz w:val="28"/>
          <w:szCs w:val="28"/>
          <w:lang w:eastAsia="en-US"/>
        </w:rPr>
      </w:pPr>
      <w:r w:rsidRPr="00723DB5">
        <w:rPr>
          <w:rFonts w:eastAsia="Arial Narrow"/>
          <w:sz w:val="28"/>
          <w:szCs w:val="28"/>
          <w:lang w:eastAsia="en-US"/>
        </w:rPr>
        <w:t xml:space="preserve">Электронно-библиотечная система Znanium http://www.znanium.com  </w:t>
      </w:r>
    </w:p>
    <w:p w14:paraId="3BBCA9E9" w14:textId="77777777" w:rsidR="00723DB5" w:rsidRPr="00723DB5" w:rsidRDefault="00723DB5" w:rsidP="00723DB5">
      <w:pPr>
        <w:widowControl/>
        <w:numPr>
          <w:ilvl w:val="0"/>
          <w:numId w:val="13"/>
        </w:numPr>
        <w:autoSpaceDE/>
        <w:autoSpaceDN/>
        <w:adjustRightInd/>
        <w:spacing w:line="276" w:lineRule="auto"/>
        <w:ind w:firstLine="709"/>
        <w:jc w:val="both"/>
        <w:rPr>
          <w:rFonts w:eastAsia="Arial Narrow"/>
          <w:sz w:val="28"/>
          <w:szCs w:val="28"/>
          <w:lang w:eastAsia="en-US"/>
        </w:rPr>
      </w:pPr>
      <w:r w:rsidRPr="00723DB5">
        <w:rPr>
          <w:rFonts w:eastAsia="Arial Narrow"/>
          <w:sz w:val="28"/>
          <w:szCs w:val="28"/>
          <w:lang w:eastAsia="en-US"/>
        </w:rPr>
        <w:t xml:space="preserve">Электронно-библиотечная система издательства «ЮРАЙТ» https://www.biblio-online.ru/   </w:t>
      </w:r>
    </w:p>
    <w:p w14:paraId="4FCF2FED" w14:textId="77777777" w:rsidR="00723DB5" w:rsidRPr="00723DB5" w:rsidRDefault="00723DB5" w:rsidP="00723DB5"/>
    <w:p w14:paraId="5A6E8098" w14:textId="77777777" w:rsidR="00723DB5" w:rsidRPr="00723DB5" w:rsidRDefault="00723DB5" w:rsidP="00723DB5">
      <w:pPr>
        <w:keepNext/>
        <w:keepLines/>
        <w:widowControl/>
        <w:autoSpaceDE/>
        <w:autoSpaceDN/>
        <w:adjustRightInd/>
        <w:spacing w:before="480"/>
        <w:ind w:firstLine="340"/>
        <w:jc w:val="both"/>
        <w:outlineLvl w:val="0"/>
        <w:rPr>
          <w:b/>
          <w:bCs/>
          <w:sz w:val="28"/>
          <w:szCs w:val="28"/>
        </w:rPr>
      </w:pPr>
      <w:bookmarkStart w:id="31" w:name="_Toc121908771"/>
      <w:bookmarkEnd w:id="26"/>
      <w:bookmarkEnd w:id="27"/>
      <w:r w:rsidRPr="00723DB5">
        <w:rPr>
          <w:b/>
          <w:bCs/>
          <w:sz w:val="28"/>
          <w:szCs w:val="28"/>
        </w:rPr>
        <w:lastRenderedPageBreak/>
        <w:t xml:space="preserve">10. </w:t>
      </w:r>
      <w:bookmarkStart w:id="32" w:name="_Toc104366773"/>
      <w:r w:rsidRPr="00723DB5">
        <w:rPr>
          <w:b/>
          <w:bCs/>
          <w:sz w:val="28"/>
          <w:szCs w:val="28"/>
        </w:rPr>
        <w:t>Методические указания для обучающихся по освоению дисциплины</w:t>
      </w:r>
      <w:bookmarkEnd w:id="31"/>
      <w:bookmarkEnd w:id="32"/>
    </w:p>
    <w:p w14:paraId="5C483DD4" w14:textId="77777777" w:rsidR="00723DB5" w:rsidRPr="00723DB5" w:rsidRDefault="00723DB5" w:rsidP="00723DB5">
      <w:pPr>
        <w:widowControl/>
        <w:autoSpaceDE/>
        <w:autoSpaceDN/>
        <w:adjustRightInd/>
        <w:ind w:firstLine="340"/>
        <w:jc w:val="both"/>
        <w:rPr>
          <w:rFonts w:ascii="Calibri" w:hAnsi="Calibri"/>
          <w:sz w:val="22"/>
          <w:szCs w:val="22"/>
        </w:rPr>
      </w:pPr>
    </w:p>
    <w:p w14:paraId="5EF29E3F" w14:textId="77777777" w:rsidR="00197983" w:rsidRDefault="00197983" w:rsidP="00197983">
      <w:pPr>
        <w:jc w:val="center"/>
        <w:rPr>
          <w:b/>
          <w:sz w:val="28"/>
          <w:szCs w:val="28"/>
        </w:rPr>
      </w:pPr>
      <w:bookmarkStart w:id="33" w:name="_Toc104366774"/>
      <w:r>
        <w:rPr>
          <w:b/>
          <w:sz w:val="28"/>
          <w:szCs w:val="28"/>
        </w:rPr>
        <w:t xml:space="preserve">Разработка проектов (индивидуальных, групповых) </w:t>
      </w:r>
    </w:p>
    <w:p w14:paraId="1CADCD20" w14:textId="77777777" w:rsidR="00197983" w:rsidRDefault="00197983" w:rsidP="00197983">
      <w:pPr>
        <w:jc w:val="center"/>
        <w:rPr>
          <w:b/>
          <w:sz w:val="28"/>
          <w:szCs w:val="28"/>
        </w:rPr>
      </w:pPr>
    </w:p>
    <w:p w14:paraId="52A3103A" w14:textId="77777777" w:rsidR="00197983" w:rsidRPr="00197983" w:rsidRDefault="00197983" w:rsidP="00197983">
      <w:pPr>
        <w:pStyle w:val="af3"/>
        <w:numPr>
          <w:ilvl w:val="0"/>
          <w:numId w:val="27"/>
        </w:numPr>
        <w:spacing w:before="0" w:beforeAutospacing="0" w:after="0" w:afterAutospacing="0" w:line="360" w:lineRule="auto"/>
        <w:ind w:left="0" w:firstLine="709"/>
        <w:jc w:val="both"/>
        <w:rPr>
          <w:sz w:val="28"/>
          <w:szCs w:val="28"/>
        </w:rPr>
      </w:pPr>
      <w:r w:rsidRPr="00197983">
        <w:rPr>
          <w:sz w:val="28"/>
          <w:szCs w:val="28"/>
        </w:rPr>
        <w:t xml:space="preserve">Проект представляет собой ограниченное во времени целенаправленное изменение отдельной системы с установленными требованиями к качеству результатов, возможными рамками расхода средств и ресурсов и специфической организацией. </w:t>
      </w:r>
    </w:p>
    <w:p w14:paraId="54B26579" w14:textId="77777777" w:rsidR="00197983" w:rsidRPr="00197983" w:rsidRDefault="00197983" w:rsidP="00197983">
      <w:pPr>
        <w:pStyle w:val="a6"/>
        <w:widowControl/>
        <w:numPr>
          <w:ilvl w:val="0"/>
          <w:numId w:val="27"/>
        </w:numPr>
        <w:spacing w:line="360" w:lineRule="auto"/>
        <w:ind w:left="0" w:firstLine="709"/>
        <w:contextualSpacing/>
        <w:jc w:val="both"/>
        <w:rPr>
          <w:sz w:val="28"/>
          <w:szCs w:val="28"/>
        </w:rPr>
      </w:pPr>
      <w:r w:rsidRPr="00197983">
        <w:rPr>
          <w:iCs/>
          <w:sz w:val="28"/>
          <w:szCs w:val="28"/>
        </w:rPr>
        <w:t>Цель проекта</w:t>
      </w:r>
      <w:r w:rsidRPr="00197983">
        <w:rPr>
          <w:sz w:val="28"/>
          <w:szCs w:val="28"/>
        </w:rPr>
        <w:t>: развитие у студентов способности прогнозировать, проектировать, моделировать.</w:t>
      </w:r>
    </w:p>
    <w:p w14:paraId="5AEBBC15" w14:textId="77777777" w:rsidR="00197983" w:rsidRPr="00197983" w:rsidRDefault="00197983" w:rsidP="00197983">
      <w:pPr>
        <w:pStyle w:val="af3"/>
        <w:numPr>
          <w:ilvl w:val="0"/>
          <w:numId w:val="27"/>
        </w:numPr>
        <w:spacing w:before="0" w:beforeAutospacing="0" w:after="0" w:afterAutospacing="0" w:line="360" w:lineRule="auto"/>
        <w:ind w:left="0" w:firstLine="709"/>
        <w:jc w:val="both"/>
        <w:rPr>
          <w:sz w:val="28"/>
          <w:szCs w:val="28"/>
        </w:rPr>
      </w:pPr>
      <w:r w:rsidRPr="00197983">
        <w:rPr>
          <w:sz w:val="28"/>
          <w:szCs w:val="28"/>
        </w:rPr>
        <w:t>Проект может выполняться как индивидуально, так и в составе группы. Количество групп и их численный состав определяет преподаватель, ведущий семинарские занятия.</w:t>
      </w:r>
    </w:p>
    <w:p w14:paraId="209B4567" w14:textId="77777777" w:rsidR="00197983" w:rsidRPr="00197983" w:rsidRDefault="00197983" w:rsidP="00197983">
      <w:pPr>
        <w:pStyle w:val="a6"/>
        <w:widowControl/>
        <w:numPr>
          <w:ilvl w:val="0"/>
          <w:numId w:val="27"/>
        </w:numPr>
        <w:spacing w:line="360" w:lineRule="auto"/>
        <w:ind w:left="0" w:firstLine="709"/>
        <w:contextualSpacing/>
        <w:jc w:val="both"/>
        <w:rPr>
          <w:sz w:val="28"/>
          <w:szCs w:val="28"/>
        </w:rPr>
      </w:pPr>
      <w:r w:rsidRPr="00197983">
        <w:rPr>
          <w:i/>
          <w:iCs/>
          <w:sz w:val="28"/>
          <w:szCs w:val="28"/>
        </w:rPr>
        <w:t xml:space="preserve"> </w:t>
      </w:r>
      <w:r w:rsidRPr="00197983">
        <w:rPr>
          <w:iCs/>
          <w:sz w:val="28"/>
          <w:szCs w:val="28"/>
        </w:rPr>
        <w:t>Выполнение проекта предполагает</w:t>
      </w:r>
      <w:r w:rsidRPr="00197983">
        <w:rPr>
          <w:sz w:val="28"/>
          <w:szCs w:val="28"/>
        </w:rPr>
        <w:t>:</w:t>
      </w:r>
    </w:p>
    <w:p w14:paraId="7FC236BD" w14:textId="77777777" w:rsidR="00197983" w:rsidRPr="00197983" w:rsidRDefault="00197983" w:rsidP="00197983">
      <w:pPr>
        <w:pStyle w:val="a6"/>
        <w:widowControl/>
        <w:numPr>
          <w:ilvl w:val="0"/>
          <w:numId w:val="28"/>
        </w:numPr>
        <w:spacing w:line="360" w:lineRule="auto"/>
        <w:ind w:left="0" w:firstLine="709"/>
        <w:contextualSpacing/>
        <w:jc w:val="both"/>
        <w:rPr>
          <w:sz w:val="28"/>
          <w:szCs w:val="28"/>
        </w:rPr>
      </w:pPr>
      <w:r w:rsidRPr="00197983">
        <w:rPr>
          <w:sz w:val="28"/>
          <w:szCs w:val="28"/>
        </w:rPr>
        <w:t>диагностику ситуации (</w:t>
      </w:r>
      <w:proofErr w:type="spellStart"/>
      <w:r w:rsidRPr="00197983">
        <w:rPr>
          <w:sz w:val="28"/>
          <w:szCs w:val="28"/>
        </w:rPr>
        <w:t>проблематизация</w:t>
      </w:r>
      <w:proofErr w:type="spellEnd"/>
      <w:r w:rsidRPr="00197983">
        <w:rPr>
          <w:sz w:val="28"/>
          <w:szCs w:val="28"/>
        </w:rPr>
        <w:t>, целеполагание, конкретизация цели, форматирование проекта);</w:t>
      </w:r>
    </w:p>
    <w:p w14:paraId="58BAE4F3" w14:textId="77777777" w:rsidR="00197983" w:rsidRPr="00197983" w:rsidRDefault="00197983" w:rsidP="00197983">
      <w:pPr>
        <w:pStyle w:val="a6"/>
        <w:widowControl/>
        <w:numPr>
          <w:ilvl w:val="0"/>
          <w:numId w:val="28"/>
        </w:numPr>
        <w:spacing w:line="360" w:lineRule="auto"/>
        <w:ind w:left="0" w:firstLine="709"/>
        <w:contextualSpacing/>
        <w:jc w:val="both"/>
        <w:rPr>
          <w:sz w:val="28"/>
          <w:szCs w:val="28"/>
        </w:rPr>
      </w:pPr>
      <w:r w:rsidRPr="00197983">
        <w:rPr>
          <w:sz w:val="28"/>
          <w:szCs w:val="28"/>
        </w:rPr>
        <w:t>проектирование (уточнение цели, функций, задач и плана работы; теоретическое моделирование методов и средств решения задач; детальная проработка этапов решения конкретных задач; пошаговое выполнение запланированных проектных действий; систематизация и обобщение полученных результатов, конструирование предполагаемого результата, пошаговое выполнение проектных действий);</w:t>
      </w:r>
    </w:p>
    <w:p w14:paraId="14EE1486" w14:textId="77777777" w:rsidR="00197983" w:rsidRPr="00197983" w:rsidRDefault="00197983" w:rsidP="00197983">
      <w:pPr>
        <w:pStyle w:val="a6"/>
        <w:widowControl/>
        <w:numPr>
          <w:ilvl w:val="0"/>
          <w:numId w:val="28"/>
        </w:numPr>
        <w:spacing w:line="360" w:lineRule="auto"/>
        <w:ind w:left="0" w:firstLine="709"/>
        <w:contextualSpacing/>
        <w:jc w:val="both"/>
        <w:rPr>
          <w:sz w:val="28"/>
          <w:szCs w:val="28"/>
        </w:rPr>
      </w:pPr>
      <w:r w:rsidRPr="00197983">
        <w:rPr>
          <w:sz w:val="28"/>
          <w:szCs w:val="28"/>
        </w:rPr>
        <w:t>рефлексия (выяснение соответствия полученного результата замыслу; определение качества полученного продукта; перспективы его развития и использования);</w:t>
      </w:r>
    </w:p>
    <w:p w14:paraId="0C960EC8" w14:textId="77777777" w:rsidR="00197983" w:rsidRPr="00197983" w:rsidRDefault="00197983" w:rsidP="00197983">
      <w:pPr>
        <w:pStyle w:val="a6"/>
        <w:widowControl/>
        <w:numPr>
          <w:ilvl w:val="0"/>
          <w:numId w:val="28"/>
        </w:numPr>
        <w:spacing w:line="360" w:lineRule="auto"/>
        <w:ind w:left="0" w:firstLine="709"/>
        <w:contextualSpacing/>
        <w:jc w:val="both"/>
        <w:rPr>
          <w:sz w:val="28"/>
          <w:szCs w:val="28"/>
        </w:rPr>
      </w:pPr>
      <w:r w:rsidRPr="00197983">
        <w:rPr>
          <w:sz w:val="28"/>
          <w:szCs w:val="28"/>
        </w:rPr>
        <w:t>фиксация результатов в виде исполненного проекта.</w:t>
      </w:r>
    </w:p>
    <w:p w14:paraId="73C1C7AD" w14:textId="77777777" w:rsidR="00197983" w:rsidRPr="00197983" w:rsidRDefault="00197983" w:rsidP="00197983">
      <w:pPr>
        <w:pStyle w:val="a6"/>
        <w:widowControl/>
        <w:numPr>
          <w:ilvl w:val="0"/>
          <w:numId w:val="27"/>
        </w:numPr>
        <w:tabs>
          <w:tab w:val="left" w:pos="993"/>
          <w:tab w:val="left" w:pos="1276"/>
          <w:tab w:val="left" w:pos="1418"/>
          <w:tab w:val="left" w:pos="2552"/>
        </w:tabs>
        <w:suppressAutoHyphens/>
        <w:spacing w:line="360" w:lineRule="auto"/>
        <w:ind w:left="0" w:firstLine="709"/>
        <w:contextualSpacing/>
        <w:jc w:val="both"/>
        <w:rPr>
          <w:sz w:val="28"/>
          <w:szCs w:val="28"/>
        </w:rPr>
      </w:pPr>
      <w:r w:rsidRPr="00197983">
        <w:rPr>
          <w:sz w:val="28"/>
          <w:szCs w:val="28"/>
        </w:rPr>
        <w:t xml:space="preserve">Индивидуальные или групповые задания по выполнению проектов и методические указания по их выполнению разрабатываются департаментом/ кафедрой. </w:t>
      </w:r>
    </w:p>
    <w:p w14:paraId="6C161A73" w14:textId="77777777" w:rsidR="00197983" w:rsidRPr="00197983" w:rsidRDefault="00197983" w:rsidP="00197983">
      <w:pPr>
        <w:pStyle w:val="a6"/>
        <w:widowControl/>
        <w:numPr>
          <w:ilvl w:val="0"/>
          <w:numId w:val="27"/>
        </w:numPr>
        <w:autoSpaceDE/>
        <w:autoSpaceDN/>
        <w:adjustRightInd/>
        <w:spacing w:line="360" w:lineRule="auto"/>
        <w:ind w:left="0" w:firstLine="709"/>
        <w:contextualSpacing/>
        <w:jc w:val="both"/>
        <w:rPr>
          <w:sz w:val="28"/>
          <w:szCs w:val="28"/>
        </w:rPr>
      </w:pPr>
      <w:r w:rsidRPr="00197983">
        <w:rPr>
          <w:sz w:val="28"/>
          <w:szCs w:val="28"/>
        </w:rPr>
        <w:t>Требования к выполнению проекта:</w:t>
      </w:r>
    </w:p>
    <w:p w14:paraId="2701AF7B" w14:textId="77777777" w:rsidR="00197983" w:rsidRPr="00197983" w:rsidRDefault="00197983" w:rsidP="00197983">
      <w:pPr>
        <w:pStyle w:val="a6"/>
        <w:widowControl/>
        <w:numPr>
          <w:ilvl w:val="0"/>
          <w:numId w:val="29"/>
        </w:numPr>
        <w:autoSpaceDE/>
        <w:autoSpaceDN/>
        <w:adjustRightInd/>
        <w:spacing w:line="360" w:lineRule="auto"/>
        <w:ind w:left="0" w:firstLine="709"/>
        <w:contextualSpacing/>
        <w:jc w:val="both"/>
        <w:rPr>
          <w:sz w:val="28"/>
          <w:szCs w:val="28"/>
        </w:rPr>
      </w:pPr>
      <w:r w:rsidRPr="00197983">
        <w:rPr>
          <w:sz w:val="28"/>
          <w:szCs w:val="28"/>
        </w:rPr>
        <w:lastRenderedPageBreak/>
        <w:t>четкость и последовательность изложения материала в соответствии с составленным планом;</w:t>
      </w:r>
    </w:p>
    <w:p w14:paraId="06B5C559" w14:textId="77777777" w:rsidR="00197983" w:rsidRPr="00197983" w:rsidRDefault="00197983" w:rsidP="00197983">
      <w:pPr>
        <w:pStyle w:val="a6"/>
        <w:widowControl/>
        <w:numPr>
          <w:ilvl w:val="0"/>
          <w:numId w:val="29"/>
        </w:numPr>
        <w:autoSpaceDE/>
        <w:autoSpaceDN/>
        <w:adjustRightInd/>
        <w:spacing w:line="360" w:lineRule="auto"/>
        <w:ind w:left="0" w:firstLine="709"/>
        <w:contextualSpacing/>
        <w:jc w:val="both"/>
        <w:rPr>
          <w:sz w:val="28"/>
          <w:szCs w:val="28"/>
        </w:rPr>
      </w:pPr>
      <w:r w:rsidRPr="00197983">
        <w:rPr>
          <w:sz w:val="28"/>
          <w:szCs w:val="28"/>
        </w:rPr>
        <w:t>использование современных способов поиска, обработки и анализа информации;</w:t>
      </w:r>
    </w:p>
    <w:p w14:paraId="06609BA3" w14:textId="77777777" w:rsidR="00197983" w:rsidRPr="00197983" w:rsidRDefault="00197983" w:rsidP="00197983">
      <w:pPr>
        <w:pStyle w:val="a6"/>
        <w:widowControl/>
        <w:numPr>
          <w:ilvl w:val="0"/>
          <w:numId w:val="29"/>
        </w:numPr>
        <w:autoSpaceDE/>
        <w:autoSpaceDN/>
        <w:adjustRightInd/>
        <w:spacing w:line="360" w:lineRule="auto"/>
        <w:ind w:left="0" w:firstLine="709"/>
        <w:contextualSpacing/>
        <w:jc w:val="both"/>
        <w:rPr>
          <w:sz w:val="28"/>
          <w:szCs w:val="28"/>
        </w:rPr>
      </w:pPr>
      <w:r w:rsidRPr="00197983">
        <w:rPr>
          <w:sz w:val="28"/>
          <w:szCs w:val="28"/>
        </w:rPr>
        <w:t>наличие обобщений и выводов, сделанных на основе изучения информационных источников по данной теме;</w:t>
      </w:r>
    </w:p>
    <w:p w14:paraId="433F6773" w14:textId="77777777" w:rsidR="00197983" w:rsidRPr="00197983" w:rsidRDefault="00197983" w:rsidP="00197983">
      <w:pPr>
        <w:pStyle w:val="a6"/>
        <w:widowControl/>
        <w:numPr>
          <w:ilvl w:val="0"/>
          <w:numId w:val="29"/>
        </w:numPr>
        <w:autoSpaceDE/>
        <w:autoSpaceDN/>
        <w:adjustRightInd/>
        <w:spacing w:line="360" w:lineRule="auto"/>
        <w:ind w:left="0" w:firstLine="709"/>
        <w:contextualSpacing/>
        <w:jc w:val="both"/>
        <w:rPr>
          <w:sz w:val="28"/>
          <w:szCs w:val="28"/>
        </w:rPr>
      </w:pPr>
      <w:r w:rsidRPr="00197983">
        <w:rPr>
          <w:sz w:val="28"/>
          <w:szCs w:val="28"/>
        </w:rPr>
        <w:t xml:space="preserve">самостоятельность выполнения. </w:t>
      </w:r>
    </w:p>
    <w:p w14:paraId="72707932" w14:textId="77777777" w:rsidR="00197983" w:rsidRPr="00197983" w:rsidRDefault="00197983" w:rsidP="00197983">
      <w:pPr>
        <w:pStyle w:val="af3"/>
        <w:spacing w:before="0" w:after="0" w:line="360" w:lineRule="auto"/>
        <w:ind w:firstLine="709"/>
        <w:jc w:val="both"/>
        <w:rPr>
          <w:sz w:val="28"/>
          <w:szCs w:val="28"/>
        </w:rPr>
      </w:pPr>
      <w:r w:rsidRPr="00197983">
        <w:rPr>
          <w:rFonts w:eastAsia="Calibri"/>
          <w:sz w:val="28"/>
          <w:szCs w:val="28"/>
        </w:rPr>
        <w:t xml:space="preserve">Объем проекта </w:t>
      </w:r>
      <w:r w:rsidRPr="00197983">
        <w:rPr>
          <w:sz w:val="28"/>
          <w:szCs w:val="28"/>
        </w:rPr>
        <w:t>- не более 10 страниц.</w:t>
      </w:r>
    </w:p>
    <w:p w14:paraId="5FE66BDF" w14:textId="77777777" w:rsidR="00197983" w:rsidRPr="00197983" w:rsidRDefault="00197983" w:rsidP="00197983">
      <w:pPr>
        <w:pStyle w:val="a6"/>
        <w:widowControl/>
        <w:numPr>
          <w:ilvl w:val="0"/>
          <w:numId w:val="27"/>
        </w:numPr>
        <w:spacing w:line="360" w:lineRule="auto"/>
        <w:ind w:left="0" w:firstLine="709"/>
        <w:contextualSpacing/>
        <w:jc w:val="both"/>
        <w:rPr>
          <w:sz w:val="28"/>
          <w:szCs w:val="28"/>
        </w:rPr>
      </w:pPr>
      <w:r w:rsidRPr="00197983">
        <w:rPr>
          <w:iCs/>
          <w:sz w:val="28"/>
          <w:szCs w:val="28"/>
        </w:rPr>
        <w:t>Предполагаемые результаты самостоятельной работы</w:t>
      </w:r>
      <w:r w:rsidRPr="00197983">
        <w:rPr>
          <w:sz w:val="28"/>
          <w:szCs w:val="28"/>
        </w:rPr>
        <w:t>:</w:t>
      </w:r>
    </w:p>
    <w:p w14:paraId="25C53BD4" w14:textId="77777777" w:rsidR="00197983" w:rsidRPr="00197983" w:rsidRDefault="00197983" w:rsidP="00197983">
      <w:pPr>
        <w:pStyle w:val="a6"/>
        <w:widowControl/>
        <w:numPr>
          <w:ilvl w:val="0"/>
          <w:numId w:val="30"/>
        </w:numPr>
        <w:spacing w:line="360" w:lineRule="auto"/>
        <w:ind w:left="0" w:firstLine="709"/>
        <w:contextualSpacing/>
        <w:jc w:val="both"/>
        <w:rPr>
          <w:sz w:val="28"/>
          <w:szCs w:val="28"/>
        </w:rPr>
      </w:pPr>
      <w:r w:rsidRPr="00197983">
        <w:rPr>
          <w:sz w:val="28"/>
          <w:szCs w:val="28"/>
        </w:rPr>
        <w:t>готовность студентов использовать знание современных проблем науки при решении профессиональных задач;</w:t>
      </w:r>
    </w:p>
    <w:p w14:paraId="1A950A7C" w14:textId="77777777" w:rsidR="00197983" w:rsidRPr="00197983" w:rsidRDefault="00197983" w:rsidP="00197983">
      <w:pPr>
        <w:pStyle w:val="a6"/>
        <w:widowControl/>
        <w:numPr>
          <w:ilvl w:val="0"/>
          <w:numId w:val="30"/>
        </w:numPr>
        <w:spacing w:line="360" w:lineRule="auto"/>
        <w:ind w:left="0" w:firstLine="709"/>
        <w:contextualSpacing/>
        <w:jc w:val="both"/>
        <w:rPr>
          <w:sz w:val="28"/>
          <w:szCs w:val="28"/>
        </w:rPr>
      </w:pPr>
      <w:r w:rsidRPr="00197983">
        <w:rPr>
          <w:sz w:val="28"/>
          <w:szCs w:val="28"/>
        </w:rPr>
        <w:t>готовность использовать индивидуальные креативные способности для оригинального решения исследовательских задач;</w:t>
      </w:r>
    </w:p>
    <w:p w14:paraId="62C0020C" w14:textId="77777777" w:rsidR="00197983" w:rsidRPr="00197983" w:rsidRDefault="00197983" w:rsidP="00197983">
      <w:pPr>
        <w:pStyle w:val="a6"/>
        <w:widowControl/>
        <w:numPr>
          <w:ilvl w:val="0"/>
          <w:numId w:val="30"/>
        </w:numPr>
        <w:tabs>
          <w:tab w:val="left" w:pos="993"/>
          <w:tab w:val="left" w:pos="1276"/>
          <w:tab w:val="left" w:pos="1418"/>
          <w:tab w:val="left" w:pos="2552"/>
        </w:tabs>
        <w:suppressAutoHyphens/>
        <w:spacing w:line="360" w:lineRule="auto"/>
        <w:ind w:left="0" w:firstLine="709"/>
        <w:contextualSpacing/>
        <w:jc w:val="both"/>
        <w:rPr>
          <w:sz w:val="28"/>
          <w:szCs w:val="28"/>
        </w:rPr>
      </w:pPr>
      <w:r w:rsidRPr="00197983">
        <w:rPr>
          <w:sz w:val="28"/>
          <w:szCs w:val="28"/>
        </w:rPr>
        <w:t>способность прогнозировать, проектировать, моделировать.</w:t>
      </w:r>
    </w:p>
    <w:p w14:paraId="7B1B7FBD" w14:textId="77777777" w:rsidR="00197983" w:rsidRPr="00197983" w:rsidRDefault="00197983" w:rsidP="00197983">
      <w:pPr>
        <w:pStyle w:val="a6"/>
        <w:widowControl/>
        <w:numPr>
          <w:ilvl w:val="0"/>
          <w:numId w:val="27"/>
        </w:numPr>
        <w:shd w:val="clear" w:color="auto" w:fill="FFFFFF"/>
        <w:autoSpaceDE/>
        <w:autoSpaceDN/>
        <w:adjustRightInd/>
        <w:spacing w:line="360" w:lineRule="auto"/>
        <w:ind w:left="0" w:firstLine="709"/>
        <w:contextualSpacing/>
        <w:jc w:val="both"/>
        <w:rPr>
          <w:sz w:val="28"/>
          <w:szCs w:val="28"/>
        </w:rPr>
      </w:pPr>
      <w:r w:rsidRPr="00197983">
        <w:rPr>
          <w:sz w:val="28"/>
          <w:szCs w:val="28"/>
        </w:rPr>
        <w:t>Оценка проектов студентов проводится в процессе текущего контроля успеваемости студентов.</w:t>
      </w:r>
    </w:p>
    <w:p w14:paraId="69007FC0" w14:textId="77777777" w:rsidR="00197983" w:rsidRDefault="00197983" w:rsidP="00197983">
      <w:pPr>
        <w:tabs>
          <w:tab w:val="left" w:pos="993"/>
          <w:tab w:val="left" w:pos="1276"/>
          <w:tab w:val="left" w:pos="1418"/>
          <w:tab w:val="left" w:pos="2552"/>
        </w:tabs>
        <w:suppressAutoHyphens/>
        <w:spacing w:line="360" w:lineRule="auto"/>
        <w:ind w:firstLine="709"/>
        <w:jc w:val="both"/>
        <w:rPr>
          <w:sz w:val="28"/>
          <w:szCs w:val="28"/>
        </w:rPr>
      </w:pPr>
    </w:p>
    <w:p w14:paraId="0DF74507" w14:textId="77777777" w:rsidR="00723DB5" w:rsidRPr="00723DB5" w:rsidRDefault="00723DB5" w:rsidP="00723DB5">
      <w:pPr>
        <w:keepNext/>
        <w:keepLines/>
        <w:widowControl/>
        <w:autoSpaceDE/>
        <w:autoSpaceDN/>
        <w:adjustRightInd/>
        <w:ind w:firstLine="340"/>
        <w:jc w:val="both"/>
        <w:outlineLvl w:val="0"/>
        <w:rPr>
          <w:b/>
          <w:bCs/>
          <w:sz w:val="28"/>
          <w:szCs w:val="28"/>
        </w:rPr>
      </w:pPr>
      <w:bookmarkStart w:id="34" w:name="_Toc121908772"/>
      <w:r w:rsidRPr="00723DB5">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3"/>
      <w:bookmarkEnd w:id="34"/>
    </w:p>
    <w:p w14:paraId="621FD404" w14:textId="77777777" w:rsidR="00723DB5" w:rsidRPr="00723DB5" w:rsidRDefault="00723DB5" w:rsidP="00197983">
      <w:pPr>
        <w:ind w:firstLine="709"/>
        <w:rPr>
          <w:b/>
          <w:bCs/>
          <w:kern w:val="32"/>
          <w:sz w:val="28"/>
          <w:szCs w:val="28"/>
        </w:rPr>
      </w:pPr>
      <w:bookmarkStart w:id="35" w:name="_Toc531614950"/>
      <w:bookmarkStart w:id="36" w:name="_Toc531686467"/>
      <w:bookmarkStart w:id="37" w:name="_Toc104366775"/>
      <w:r w:rsidRPr="00723DB5">
        <w:rPr>
          <w:b/>
          <w:bCs/>
          <w:kern w:val="32"/>
          <w:sz w:val="28"/>
          <w:szCs w:val="28"/>
        </w:rPr>
        <w:t>11. 1. Комплект лицензионного программного обеспечения:</w:t>
      </w:r>
      <w:bookmarkEnd w:id="35"/>
      <w:bookmarkEnd w:id="36"/>
      <w:bookmarkEnd w:id="37"/>
    </w:p>
    <w:p w14:paraId="7A157950" w14:textId="77777777" w:rsidR="00723DB5" w:rsidRPr="00723DB5" w:rsidRDefault="00723DB5" w:rsidP="00197983">
      <w:pPr>
        <w:widowControl/>
        <w:autoSpaceDE/>
        <w:autoSpaceDN/>
        <w:adjustRightInd/>
        <w:spacing w:line="360" w:lineRule="auto"/>
        <w:ind w:firstLine="709"/>
        <w:jc w:val="both"/>
        <w:rPr>
          <w:rFonts w:eastAsia="Calibri"/>
          <w:bCs/>
          <w:kern w:val="32"/>
          <w:sz w:val="28"/>
          <w:szCs w:val="28"/>
        </w:rPr>
      </w:pPr>
      <w:bookmarkStart w:id="38" w:name="_Toc531614951"/>
      <w:bookmarkStart w:id="39" w:name="_Toc531686468"/>
      <w:r w:rsidRPr="00723DB5">
        <w:rPr>
          <w:rFonts w:eastAsia="Calibri"/>
          <w:bCs/>
          <w:kern w:val="32"/>
          <w:sz w:val="28"/>
          <w:szCs w:val="28"/>
        </w:rPr>
        <w:t xml:space="preserve">1. </w:t>
      </w:r>
      <w:r w:rsidRPr="00723DB5">
        <w:rPr>
          <w:rFonts w:eastAsia="Calibri"/>
          <w:bCs/>
          <w:kern w:val="32"/>
          <w:sz w:val="28"/>
          <w:szCs w:val="28"/>
          <w:lang w:val="en-US"/>
        </w:rPr>
        <w:t>Windows</w:t>
      </w:r>
      <w:r w:rsidRPr="00723DB5">
        <w:rPr>
          <w:rFonts w:eastAsia="Calibri"/>
          <w:bCs/>
          <w:kern w:val="32"/>
          <w:sz w:val="28"/>
          <w:szCs w:val="28"/>
        </w:rPr>
        <w:t xml:space="preserve">, </w:t>
      </w:r>
      <w:r w:rsidRPr="00723DB5">
        <w:rPr>
          <w:rFonts w:eastAsia="Calibri"/>
          <w:bCs/>
          <w:kern w:val="32"/>
          <w:sz w:val="28"/>
          <w:szCs w:val="28"/>
          <w:lang w:val="en-US"/>
        </w:rPr>
        <w:t>Microsoft</w:t>
      </w:r>
      <w:r w:rsidRPr="00723DB5">
        <w:rPr>
          <w:rFonts w:eastAsia="Calibri"/>
          <w:bCs/>
          <w:kern w:val="32"/>
          <w:sz w:val="28"/>
          <w:szCs w:val="28"/>
        </w:rPr>
        <w:t xml:space="preserve"> </w:t>
      </w:r>
      <w:r w:rsidRPr="00723DB5">
        <w:rPr>
          <w:rFonts w:eastAsia="Calibri"/>
          <w:bCs/>
          <w:kern w:val="32"/>
          <w:sz w:val="28"/>
          <w:szCs w:val="28"/>
          <w:lang w:val="en-US"/>
        </w:rPr>
        <w:t>Office</w:t>
      </w:r>
      <w:r w:rsidRPr="00723DB5">
        <w:rPr>
          <w:rFonts w:eastAsia="Calibri"/>
          <w:bCs/>
          <w:kern w:val="32"/>
          <w:sz w:val="28"/>
          <w:szCs w:val="28"/>
        </w:rPr>
        <w:t>.</w:t>
      </w:r>
      <w:bookmarkEnd w:id="38"/>
      <w:bookmarkEnd w:id="39"/>
    </w:p>
    <w:p w14:paraId="24DBE66E" w14:textId="77777777" w:rsidR="00723DB5" w:rsidRPr="00723DB5" w:rsidRDefault="00723DB5" w:rsidP="00197983">
      <w:pPr>
        <w:widowControl/>
        <w:autoSpaceDE/>
        <w:autoSpaceDN/>
        <w:adjustRightInd/>
        <w:spacing w:line="360" w:lineRule="auto"/>
        <w:ind w:firstLine="709"/>
        <w:jc w:val="both"/>
        <w:rPr>
          <w:rFonts w:eastAsia="Calibri"/>
          <w:bCs/>
          <w:kern w:val="32"/>
          <w:sz w:val="28"/>
          <w:szCs w:val="28"/>
        </w:rPr>
      </w:pPr>
      <w:bookmarkStart w:id="40" w:name="_Toc531614952"/>
      <w:bookmarkStart w:id="41" w:name="_Toc531686469"/>
      <w:r w:rsidRPr="00723DB5">
        <w:rPr>
          <w:rFonts w:eastAsia="Calibri"/>
          <w:bCs/>
          <w:kern w:val="32"/>
          <w:sz w:val="28"/>
          <w:szCs w:val="28"/>
        </w:rPr>
        <w:t xml:space="preserve">2. Антивирус </w:t>
      </w:r>
      <w:bookmarkEnd w:id="40"/>
      <w:bookmarkEnd w:id="41"/>
      <w:r w:rsidRPr="00723DB5">
        <w:rPr>
          <w:rFonts w:eastAsia="Calibri"/>
          <w:bCs/>
          <w:kern w:val="32"/>
          <w:sz w:val="28"/>
          <w:szCs w:val="28"/>
          <w:lang w:val="en-US"/>
        </w:rPr>
        <w:t>Kaspersky</w:t>
      </w:r>
    </w:p>
    <w:p w14:paraId="2323C0E3" w14:textId="77777777" w:rsidR="00723DB5" w:rsidRPr="00723DB5" w:rsidRDefault="00723DB5" w:rsidP="00197983">
      <w:pPr>
        <w:ind w:firstLine="709"/>
        <w:rPr>
          <w:bCs/>
          <w:kern w:val="32"/>
          <w:sz w:val="28"/>
          <w:szCs w:val="28"/>
        </w:rPr>
      </w:pPr>
      <w:bookmarkStart w:id="42" w:name="_Toc531614953"/>
      <w:bookmarkStart w:id="43" w:name="_Toc531686470"/>
      <w:bookmarkStart w:id="44" w:name="_Toc104366776"/>
      <w:r w:rsidRPr="00723DB5">
        <w:rPr>
          <w:b/>
          <w:bCs/>
          <w:kern w:val="32"/>
          <w:sz w:val="28"/>
          <w:szCs w:val="28"/>
        </w:rPr>
        <w:t>11.2. Современные профессиональные базы данных и информационные справочные системы</w:t>
      </w:r>
      <w:bookmarkEnd w:id="42"/>
      <w:bookmarkEnd w:id="43"/>
      <w:bookmarkEnd w:id="44"/>
    </w:p>
    <w:p w14:paraId="2DAB7D69"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t>Информационно-правовая система «Гарант»</w:t>
      </w:r>
    </w:p>
    <w:p w14:paraId="26F700C9"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t>Информационно-правовая система «Консультант Плюс»</w:t>
      </w:r>
    </w:p>
    <w:p w14:paraId="6CE5D81D"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t>Единый портал государственных услуг (ЕПГУ) - Госуслуги</w:t>
      </w:r>
    </w:p>
    <w:p w14:paraId="48A0BA1C"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t>Государственная автоматизированная информационная система «Управление»</w:t>
      </w:r>
    </w:p>
    <w:p w14:paraId="59109B76"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lastRenderedPageBreak/>
        <w:t>Единая система нормативной справочной информации (ФГИС ЕСНСИ)</w:t>
      </w:r>
    </w:p>
    <w:p w14:paraId="6D28EF28"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t>Государственная интегрированная информационная система  управления общественными финансами «Электронный бюджет»</w:t>
      </w:r>
    </w:p>
    <w:p w14:paraId="566BC3F2"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t>Федеральная государственная информационная система координации информатизации (ФГИС КИ)</w:t>
      </w:r>
    </w:p>
    <w:p w14:paraId="7F4902D6" w14:textId="77777777" w:rsidR="00723DB5" w:rsidRPr="00723DB5" w:rsidRDefault="00723DB5" w:rsidP="00723DB5">
      <w:pPr>
        <w:widowControl/>
        <w:autoSpaceDE/>
        <w:autoSpaceDN/>
        <w:adjustRightInd/>
        <w:spacing w:line="360" w:lineRule="auto"/>
        <w:ind w:firstLine="340"/>
        <w:contextualSpacing/>
        <w:jc w:val="both"/>
        <w:rPr>
          <w:bCs/>
          <w:sz w:val="28"/>
          <w:szCs w:val="28"/>
        </w:rPr>
      </w:pPr>
      <w:r w:rsidRPr="00723DB5">
        <w:rPr>
          <w:b/>
          <w:bCs/>
          <w:sz w:val="28"/>
          <w:szCs w:val="28"/>
        </w:rPr>
        <w:t xml:space="preserve">11.3. </w:t>
      </w:r>
      <w:bookmarkStart w:id="45" w:name="_Hlk94502470"/>
      <w:r w:rsidRPr="00723DB5">
        <w:rPr>
          <w:b/>
          <w:bCs/>
          <w:sz w:val="28"/>
          <w:szCs w:val="28"/>
        </w:rPr>
        <w:t>Сертифицированные программные и аппаратные средства защиты информации</w:t>
      </w:r>
      <w:bookmarkEnd w:id="45"/>
      <w:r w:rsidRPr="00723DB5">
        <w:rPr>
          <w:b/>
          <w:bCs/>
          <w:sz w:val="28"/>
          <w:szCs w:val="28"/>
        </w:rPr>
        <w:t xml:space="preserve"> </w:t>
      </w:r>
      <w:r w:rsidRPr="00723DB5">
        <w:rPr>
          <w:sz w:val="28"/>
          <w:szCs w:val="28"/>
        </w:rPr>
        <w:t>не используются.</w:t>
      </w:r>
    </w:p>
    <w:p w14:paraId="2EFEC979" w14:textId="091964E3" w:rsidR="00723DB5" w:rsidRDefault="00723DB5" w:rsidP="00723DB5">
      <w:pPr>
        <w:keepNext/>
        <w:keepLines/>
        <w:widowControl/>
        <w:autoSpaceDE/>
        <w:autoSpaceDN/>
        <w:adjustRightInd/>
        <w:spacing w:line="360" w:lineRule="auto"/>
        <w:ind w:firstLine="340"/>
        <w:jc w:val="both"/>
        <w:outlineLvl w:val="0"/>
        <w:rPr>
          <w:b/>
          <w:bCs/>
          <w:sz w:val="28"/>
          <w:szCs w:val="28"/>
        </w:rPr>
      </w:pPr>
      <w:bookmarkStart w:id="46" w:name="_Toc104366777"/>
      <w:bookmarkStart w:id="47" w:name="_Toc121908773"/>
      <w:r w:rsidRPr="00723DB5">
        <w:rPr>
          <w:b/>
          <w:bCs/>
          <w:sz w:val="28"/>
          <w:szCs w:val="28"/>
        </w:rPr>
        <w:t>12. Описание материально-технической базы, необходимой для осуществления образовательного процесса по дисциплине.</w:t>
      </w:r>
      <w:bookmarkEnd w:id="46"/>
      <w:bookmarkEnd w:id="47"/>
    </w:p>
    <w:p w14:paraId="05265333" w14:textId="77777777" w:rsidR="00105F2F" w:rsidRDefault="00105F2F" w:rsidP="00105F2F">
      <w:pPr>
        <w:rPr>
          <w:sz w:val="28"/>
          <w:szCs w:val="28"/>
        </w:rPr>
      </w:pPr>
    </w:p>
    <w:p w14:paraId="2A527484" w14:textId="77777777" w:rsidR="00105F2F" w:rsidRPr="00716B73" w:rsidRDefault="00105F2F" w:rsidP="00105F2F">
      <w:pPr>
        <w:shd w:val="clear" w:color="auto" w:fill="FFFFFF"/>
        <w:spacing w:line="360" w:lineRule="auto"/>
        <w:ind w:firstLine="709"/>
        <w:jc w:val="both"/>
        <w:rPr>
          <w:sz w:val="28"/>
          <w:szCs w:val="23"/>
        </w:rPr>
      </w:pPr>
      <w:r w:rsidRPr="00716B73">
        <w:rPr>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p w14:paraId="2E40184E" w14:textId="77777777" w:rsidR="00105F2F" w:rsidRPr="00723DB5" w:rsidRDefault="00105F2F" w:rsidP="00723DB5">
      <w:pPr>
        <w:keepNext/>
        <w:keepLines/>
        <w:widowControl/>
        <w:autoSpaceDE/>
        <w:autoSpaceDN/>
        <w:adjustRightInd/>
        <w:spacing w:line="360" w:lineRule="auto"/>
        <w:ind w:firstLine="340"/>
        <w:jc w:val="both"/>
        <w:outlineLvl w:val="0"/>
        <w:rPr>
          <w:b/>
          <w:bCs/>
          <w:sz w:val="28"/>
          <w:szCs w:val="28"/>
        </w:rPr>
      </w:pPr>
    </w:p>
    <w:sectPr w:rsidR="00105F2F" w:rsidRPr="00723DB5" w:rsidSect="0078385C">
      <w:footerReference w:type="default" r:id="rId15"/>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A79938" w14:textId="77777777" w:rsidR="003836E7" w:rsidRDefault="003836E7" w:rsidP="00C52F7B">
      <w:r>
        <w:separator/>
      </w:r>
    </w:p>
  </w:endnote>
  <w:endnote w:type="continuationSeparator" w:id="0">
    <w:p w14:paraId="4194FCE9" w14:textId="77777777" w:rsidR="003836E7" w:rsidRDefault="003836E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099528FA" w:rsidR="00F23DDD" w:rsidRDefault="00F23DDD">
        <w:pPr>
          <w:pStyle w:val="af"/>
          <w:jc w:val="center"/>
        </w:pPr>
        <w:r>
          <w:fldChar w:fldCharType="begin"/>
        </w:r>
        <w:r>
          <w:instrText>PAGE   \* MERGEFORMAT</w:instrText>
        </w:r>
        <w:r>
          <w:fldChar w:fldCharType="separate"/>
        </w:r>
        <w:r w:rsidR="00A2624A">
          <w:rPr>
            <w:noProof/>
          </w:rPr>
          <w:t>21</w:t>
        </w:r>
        <w:r>
          <w:fldChar w:fldCharType="end"/>
        </w:r>
      </w:p>
    </w:sdtContent>
  </w:sdt>
  <w:p w14:paraId="62643F20" w14:textId="77777777" w:rsidR="00F23DDD" w:rsidRDefault="00F23DD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DCAAD" w14:textId="77777777" w:rsidR="003836E7" w:rsidRDefault="003836E7" w:rsidP="00C52F7B">
      <w:r>
        <w:separator/>
      </w:r>
    </w:p>
  </w:footnote>
  <w:footnote w:type="continuationSeparator" w:id="0">
    <w:p w14:paraId="1D12D094" w14:textId="77777777" w:rsidR="003836E7" w:rsidRDefault="003836E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73365E"/>
    <w:multiLevelType w:val="hybridMultilevel"/>
    <w:tmpl w:val="EFAC1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B2095F"/>
    <w:multiLevelType w:val="hybridMultilevel"/>
    <w:tmpl w:val="99DC2C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BB704B"/>
    <w:multiLevelType w:val="hybridMultilevel"/>
    <w:tmpl w:val="5E5A0D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A47717B"/>
    <w:multiLevelType w:val="hybridMultilevel"/>
    <w:tmpl w:val="C0A4D744"/>
    <w:lvl w:ilvl="0" w:tplc="0FB86B7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3845A9A"/>
    <w:multiLevelType w:val="hybridMultilevel"/>
    <w:tmpl w:val="0F1AAB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49507F"/>
    <w:multiLevelType w:val="hybridMultilevel"/>
    <w:tmpl w:val="6B5294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897FA2"/>
    <w:multiLevelType w:val="hybridMultilevel"/>
    <w:tmpl w:val="369EC664"/>
    <w:lvl w:ilvl="0" w:tplc="E8EC30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19F0A3A"/>
    <w:multiLevelType w:val="hybridMultilevel"/>
    <w:tmpl w:val="BA70F83C"/>
    <w:lvl w:ilvl="0" w:tplc="40A6ABD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0D65C0"/>
    <w:multiLevelType w:val="multilevel"/>
    <w:tmpl w:val="7DC0D59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 w15:restartNumberingAfterBreak="0">
    <w:nsid w:val="25184437"/>
    <w:multiLevelType w:val="hybridMultilevel"/>
    <w:tmpl w:val="89B6788E"/>
    <w:lvl w:ilvl="0" w:tplc="04190001">
      <w:start w:val="1"/>
      <w:numFmt w:val="bullet"/>
      <w:lvlText w:val=""/>
      <w:lvlJc w:val="left"/>
      <w:pPr>
        <w:tabs>
          <w:tab w:val="num" w:pos="720"/>
        </w:tabs>
        <w:ind w:left="720" w:hanging="360"/>
      </w:pPr>
      <w:rPr>
        <w:rFonts w:ascii="Symbol" w:hAnsi="Symbol" w:hint="default"/>
      </w:rPr>
    </w:lvl>
    <w:lvl w:ilvl="1" w:tplc="AE6AA8B8">
      <w:start w:val="1"/>
      <w:numFmt w:val="decimal"/>
      <w:lvlText w:val="%2."/>
      <w:lvlJc w:val="left"/>
      <w:pPr>
        <w:tabs>
          <w:tab w:val="num" w:pos="1495"/>
        </w:tabs>
        <w:ind w:left="1495" w:hanging="360"/>
      </w:pPr>
      <w:rPr>
        <w:sz w:val="20"/>
        <w:szCs w:val="2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A52E4"/>
    <w:multiLevelType w:val="hybridMultilevel"/>
    <w:tmpl w:val="4C8ACA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9EC78CD"/>
    <w:multiLevelType w:val="singleLevel"/>
    <w:tmpl w:val="5AB40878"/>
    <w:lvl w:ilvl="0">
      <w:start w:val="1"/>
      <w:numFmt w:val="bullet"/>
      <w:lvlText w:val="-"/>
      <w:lvlJc w:val="left"/>
      <w:pPr>
        <w:tabs>
          <w:tab w:val="num" w:pos="1040"/>
        </w:tabs>
        <w:ind w:left="1021" w:hanging="341"/>
      </w:pPr>
      <w:rPr>
        <w:rFonts w:hint="default"/>
      </w:r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D92791"/>
    <w:multiLevelType w:val="hybridMultilevel"/>
    <w:tmpl w:val="AE301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1B4866"/>
    <w:multiLevelType w:val="hybridMultilevel"/>
    <w:tmpl w:val="83143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161155"/>
    <w:multiLevelType w:val="hybridMultilevel"/>
    <w:tmpl w:val="552E2530"/>
    <w:lvl w:ilvl="0" w:tplc="F30009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F80A4B"/>
    <w:multiLevelType w:val="hybridMultilevel"/>
    <w:tmpl w:val="3474AF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A515C43"/>
    <w:multiLevelType w:val="hybridMultilevel"/>
    <w:tmpl w:val="E5A44E8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55C8255E"/>
    <w:multiLevelType w:val="hybridMultilevel"/>
    <w:tmpl w:val="861A22A0"/>
    <w:lvl w:ilvl="0" w:tplc="E8EC309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A26D82"/>
    <w:multiLevelType w:val="hybridMultilevel"/>
    <w:tmpl w:val="9D184E8C"/>
    <w:lvl w:ilvl="0" w:tplc="F6862F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65234C1C"/>
    <w:multiLevelType w:val="hybridMultilevel"/>
    <w:tmpl w:val="0AD02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C94D90"/>
    <w:multiLevelType w:val="hybridMultilevel"/>
    <w:tmpl w:val="B14A18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6A68740F"/>
    <w:multiLevelType w:val="hybridMultilevel"/>
    <w:tmpl w:val="DD4C3162"/>
    <w:lvl w:ilvl="0" w:tplc="4B3CA238">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21F4DDB"/>
    <w:multiLevelType w:val="hybridMultilevel"/>
    <w:tmpl w:val="A3A8FD4A"/>
    <w:lvl w:ilvl="0" w:tplc="13003EB6">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6C7C9D"/>
    <w:multiLevelType w:val="hybridMultilevel"/>
    <w:tmpl w:val="60BC843C"/>
    <w:lvl w:ilvl="0" w:tplc="D7821DE4">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F96CCF"/>
    <w:multiLevelType w:val="hybridMultilevel"/>
    <w:tmpl w:val="8A6CE82C"/>
    <w:lvl w:ilvl="0" w:tplc="E80E1AB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0"/>
  </w:num>
  <w:num w:numId="3">
    <w:abstractNumId w:val="14"/>
  </w:num>
  <w:num w:numId="4">
    <w:abstractNumId w:val="11"/>
  </w:num>
  <w:num w:numId="5">
    <w:abstractNumId w:val="26"/>
  </w:num>
  <w:num w:numId="6">
    <w:abstractNumId w:val="28"/>
  </w:num>
  <w:num w:numId="7">
    <w:abstractNumId w:val="25"/>
  </w:num>
  <w:num w:numId="8">
    <w:abstractNumId w:val="10"/>
  </w:num>
  <w:num w:numId="9">
    <w:abstractNumId w:val="1"/>
  </w:num>
  <w:num w:numId="10">
    <w:abstractNumId w:val="13"/>
  </w:num>
  <w:num w:numId="11">
    <w:abstractNumId w:val="9"/>
  </w:num>
  <w:num w:numId="12">
    <w:abstractNumId w:val="6"/>
  </w:num>
  <w:num w:numId="13">
    <w:abstractNumId w:val="29"/>
  </w:num>
  <w:num w:numId="14">
    <w:abstractNumId w:val="12"/>
  </w:num>
  <w:num w:numId="15">
    <w:abstractNumId w:val="5"/>
  </w:num>
  <w:num w:numId="16">
    <w:abstractNumId w:val="22"/>
  </w:num>
  <w:num w:numId="17">
    <w:abstractNumId w:val="4"/>
  </w:num>
  <w:num w:numId="18">
    <w:abstractNumId w:val="20"/>
  </w:num>
  <w:num w:numId="19">
    <w:abstractNumId w:val="2"/>
  </w:num>
  <w:num w:numId="20">
    <w:abstractNumId w:val="15"/>
  </w:num>
  <w:num w:numId="21">
    <w:abstractNumId w:val="27"/>
  </w:num>
  <w:num w:numId="22">
    <w:abstractNumId w:val="7"/>
  </w:num>
  <w:num w:numId="23">
    <w:abstractNumId w:val="21"/>
  </w:num>
  <w:num w:numId="24">
    <w:abstractNumId w:val="8"/>
  </w:num>
  <w:num w:numId="25">
    <w:abstractNumId w:val="23"/>
  </w:num>
  <w:num w:numId="26">
    <w:abstractNumId w:val="18"/>
  </w:num>
  <w:num w:numId="27">
    <w:abstractNumId w:val="17"/>
  </w:num>
  <w:num w:numId="28">
    <w:abstractNumId w:val="3"/>
  </w:num>
  <w:num w:numId="29">
    <w:abstractNumId w:val="24"/>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1B6E"/>
    <w:rsid w:val="000246A3"/>
    <w:rsid w:val="00024EEA"/>
    <w:rsid w:val="00025D3E"/>
    <w:rsid w:val="00026E9C"/>
    <w:rsid w:val="000307C8"/>
    <w:rsid w:val="000307CC"/>
    <w:rsid w:val="00040937"/>
    <w:rsid w:val="00043D7D"/>
    <w:rsid w:val="000460EA"/>
    <w:rsid w:val="00047C02"/>
    <w:rsid w:val="000511A4"/>
    <w:rsid w:val="0005599B"/>
    <w:rsid w:val="00056998"/>
    <w:rsid w:val="00070B74"/>
    <w:rsid w:val="000742E0"/>
    <w:rsid w:val="00075A1A"/>
    <w:rsid w:val="00080232"/>
    <w:rsid w:val="00081564"/>
    <w:rsid w:val="0008173A"/>
    <w:rsid w:val="000858ED"/>
    <w:rsid w:val="00085A39"/>
    <w:rsid w:val="0008714E"/>
    <w:rsid w:val="000932A8"/>
    <w:rsid w:val="000948DB"/>
    <w:rsid w:val="000952AF"/>
    <w:rsid w:val="000979E4"/>
    <w:rsid w:val="000A2CCD"/>
    <w:rsid w:val="000A61F1"/>
    <w:rsid w:val="000B77BA"/>
    <w:rsid w:val="000C1AFD"/>
    <w:rsid w:val="000C534D"/>
    <w:rsid w:val="000C5D47"/>
    <w:rsid w:val="000D1088"/>
    <w:rsid w:val="000D2EC5"/>
    <w:rsid w:val="000E31BA"/>
    <w:rsid w:val="000E7E3B"/>
    <w:rsid w:val="000F34BA"/>
    <w:rsid w:val="000F4243"/>
    <w:rsid w:val="000F69A4"/>
    <w:rsid w:val="001034C8"/>
    <w:rsid w:val="00103D5A"/>
    <w:rsid w:val="00103F59"/>
    <w:rsid w:val="00105F2F"/>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97983"/>
    <w:rsid w:val="001A2916"/>
    <w:rsid w:val="001A5DD0"/>
    <w:rsid w:val="001B482B"/>
    <w:rsid w:val="001B4AEC"/>
    <w:rsid w:val="001B4C63"/>
    <w:rsid w:val="001B5AFF"/>
    <w:rsid w:val="001C0771"/>
    <w:rsid w:val="001C1925"/>
    <w:rsid w:val="001C2B68"/>
    <w:rsid w:val="001C5D94"/>
    <w:rsid w:val="001C6D43"/>
    <w:rsid w:val="001C768F"/>
    <w:rsid w:val="001D2169"/>
    <w:rsid w:val="001D5711"/>
    <w:rsid w:val="001E41A7"/>
    <w:rsid w:val="001F3485"/>
    <w:rsid w:val="001F4695"/>
    <w:rsid w:val="00201BF8"/>
    <w:rsid w:val="0020777C"/>
    <w:rsid w:val="0021083E"/>
    <w:rsid w:val="002110E8"/>
    <w:rsid w:val="00222BF5"/>
    <w:rsid w:val="00222DB5"/>
    <w:rsid w:val="002232CB"/>
    <w:rsid w:val="00227F6A"/>
    <w:rsid w:val="00231417"/>
    <w:rsid w:val="0023630A"/>
    <w:rsid w:val="002427BA"/>
    <w:rsid w:val="002450C3"/>
    <w:rsid w:val="0025075A"/>
    <w:rsid w:val="00251CC2"/>
    <w:rsid w:val="00251E74"/>
    <w:rsid w:val="002569F8"/>
    <w:rsid w:val="00256DF1"/>
    <w:rsid w:val="00256F66"/>
    <w:rsid w:val="00257966"/>
    <w:rsid w:val="00265C02"/>
    <w:rsid w:val="0027467D"/>
    <w:rsid w:val="00275C37"/>
    <w:rsid w:val="00280FE2"/>
    <w:rsid w:val="00284DCB"/>
    <w:rsid w:val="00286D22"/>
    <w:rsid w:val="002A0C93"/>
    <w:rsid w:val="002A2809"/>
    <w:rsid w:val="002A39A6"/>
    <w:rsid w:val="002A481B"/>
    <w:rsid w:val="002B003B"/>
    <w:rsid w:val="002B020D"/>
    <w:rsid w:val="002B17C4"/>
    <w:rsid w:val="002B55DE"/>
    <w:rsid w:val="002B5680"/>
    <w:rsid w:val="002B7698"/>
    <w:rsid w:val="002C2B81"/>
    <w:rsid w:val="002C2C96"/>
    <w:rsid w:val="002C3B47"/>
    <w:rsid w:val="002C50A8"/>
    <w:rsid w:val="002C646B"/>
    <w:rsid w:val="002D06D6"/>
    <w:rsid w:val="002D0F8F"/>
    <w:rsid w:val="002D4E48"/>
    <w:rsid w:val="002D5BCA"/>
    <w:rsid w:val="002D6170"/>
    <w:rsid w:val="002D786A"/>
    <w:rsid w:val="002D7F79"/>
    <w:rsid w:val="002E01B0"/>
    <w:rsid w:val="002E02AB"/>
    <w:rsid w:val="002E09DE"/>
    <w:rsid w:val="002E11C9"/>
    <w:rsid w:val="002E4576"/>
    <w:rsid w:val="002E7D40"/>
    <w:rsid w:val="00311A81"/>
    <w:rsid w:val="003127E5"/>
    <w:rsid w:val="003136F6"/>
    <w:rsid w:val="00316433"/>
    <w:rsid w:val="00317C14"/>
    <w:rsid w:val="00322E73"/>
    <w:rsid w:val="00325C45"/>
    <w:rsid w:val="003268F7"/>
    <w:rsid w:val="00327064"/>
    <w:rsid w:val="00332E79"/>
    <w:rsid w:val="00334DFE"/>
    <w:rsid w:val="00341D52"/>
    <w:rsid w:val="00342385"/>
    <w:rsid w:val="003439F5"/>
    <w:rsid w:val="00345DD0"/>
    <w:rsid w:val="0034699C"/>
    <w:rsid w:val="00347E9A"/>
    <w:rsid w:val="0035211C"/>
    <w:rsid w:val="00355CF5"/>
    <w:rsid w:val="003576F1"/>
    <w:rsid w:val="0036026E"/>
    <w:rsid w:val="00361002"/>
    <w:rsid w:val="00363A41"/>
    <w:rsid w:val="00373FD2"/>
    <w:rsid w:val="003761B6"/>
    <w:rsid w:val="00381B06"/>
    <w:rsid w:val="00383417"/>
    <w:rsid w:val="003836E7"/>
    <w:rsid w:val="00385C43"/>
    <w:rsid w:val="003971AB"/>
    <w:rsid w:val="0039743F"/>
    <w:rsid w:val="003A0414"/>
    <w:rsid w:val="003A61C5"/>
    <w:rsid w:val="003B0070"/>
    <w:rsid w:val="003B1458"/>
    <w:rsid w:val="003B3E33"/>
    <w:rsid w:val="003B4D5D"/>
    <w:rsid w:val="003B7068"/>
    <w:rsid w:val="003B77C2"/>
    <w:rsid w:val="003C2C0D"/>
    <w:rsid w:val="003C2F87"/>
    <w:rsid w:val="003C3087"/>
    <w:rsid w:val="003C3C18"/>
    <w:rsid w:val="003C4AD9"/>
    <w:rsid w:val="003C4B48"/>
    <w:rsid w:val="003D03AC"/>
    <w:rsid w:val="003D05ED"/>
    <w:rsid w:val="003D376D"/>
    <w:rsid w:val="003E6BA6"/>
    <w:rsid w:val="003F1F40"/>
    <w:rsid w:val="003F4CB0"/>
    <w:rsid w:val="003F71E6"/>
    <w:rsid w:val="00400154"/>
    <w:rsid w:val="00410103"/>
    <w:rsid w:val="00411845"/>
    <w:rsid w:val="00412F7A"/>
    <w:rsid w:val="00415637"/>
    <w:rsid w:val="00415D9A"/>
    <w:rsid w:val="00416565"/>
    <w:rsid w:val="00432839"/>
    <w:rsid w:val="00432FEA"/>
    <w:rsid w:val="00434E67"/>
    <w:rsid w:val="004403AF"/>
    <w:rsid w:val="00450762"/>
    <w:rsid w:val="00452334"/>
    <w:rsid w:val="0046183D"/>
    <w:rsid w:val="00466D91"/>
    <w:rsid w:val="00475DE5"/>
    <w:rsid w:val="00483161"/>
    <w:rsid w:val="00483A48"/>
    <w:rsid w:val="004840AC"/>
    <w:rsid w:val="00490B3F"/>
    <w:rsid w:val="004915BD"/>
    <w:rsid w:val="00496846"/>
    <w:rsid w:val="004A750B"/>
    <w:rsid w:val="004B1870"/>
    <w:rsid w:val="004B2E21"/>
    <w:rsid w:val="004B4BFE"/>
    <w:rsid w:val="004B5DA3"/>
    <w:rsid w:val="004B74CC"/>
    <w:rsid w:val="004E3D0F"/>
    <w:rsid w:val="004E3DDF"/>
    <w:rsid w:val="004E443D"/>
    <w:rsid w:val="004E4737"/>
    <w:rsid w:val="004E6E94"/>
    <w:rsid w:val="004F5D8F"/>
    <w:rsid w:val="0050100C"/>
    <w:rsid w:val="005019CD"/>
    <w:rsid w:val="00501B46"/>
    <w:rsid w:val="00502529"/>
    <w:rsid w:val="00503826"/>
    <w:rsid w:val="00504556"/>
    <w:rsid w:val="00504BDE"/>
    <w:rsid w:val="005065DA"/>
    <w:rsid w:val="00507A3A"/>
    <w:rsid w:val="005123CD"/>
    <w:rsid w:val="00513259"/>
    <w:rsid w:val="00516599"/>
    <w:rsid w:val="005201E3"/>
    <w:rsid w:val="00520388"/>
    <w:rsid w:val="00520A0C"/>
    <w:rsid w:val="005228A4"/>
    <w:rsid w:val="00523BF9"/>
    <w:rsid w:val="00524846"/>
    <w:rsid w:val="0052632F"/>
    <w:rsid w:val="0052666D"/>
    <w:rsid w:val="00526E92"/>
    <w:rsid w:val="00535B67"/>
    <w:rsid w:val="005370A7"/>
    <w:rsid w:val="005423CB"/>
    <w:rsid w:val="00543A77"/>
    <w:rsid w:val="005532E3"/>
    <w:rsid w:val="00555ABF"/>
    <w:rsid w:val="0057189E"/>
    <w:rsid w:val="00571B67"/>
    <w:rsid w:val="00573099"/>
    <w:rsid w:val="00577CE4"/>
    <w:rsid w:val="00583910"/>
    <w:rsid w:val="0059504A"/>
    <w:rsid w:val="0059510E"/>
    <w:rsid w:val="00596CE9"/>
    <w:rsid w:val="005A0208"/>
    <w:rsid w:val="005B03DE"/>
    <w:rsid w:val="005B0B7E"/>
    <w:rsid w:val="005B313A"/>
    <w:rsid w:val="005B4817"/>
    <w:rsid w:val="005B5A44"/>
    <w:rsid w:val="005C0F12"/>
    <w:rsid w:val="005C31BB"/>
    <w:rsid w:val="005C35BB"/>
    <w:rsid w:val="005D03A1"/>
    <w:rsid w:val="005D21FE"/>
    <w:rsid w:val="005D23BA"/>
    <w:rsid w:val="005D36BA"/>
    <w:rsid w:val="005D5F13"/>
    <w:rsid w:val="005D61A1"/>
    <w:rsid w:val="005E46AA"/>
    <w:rsid w:val="005E566C"/>
    <w:rsid w:val="005E5A3B"/>
    <w:rsid w:val="005F0954"/>
    <w:rsid w:val="005F1602"/>
    <w:rsid w:val="005F41A3"/>
    <w:rsid w:val="005F49FA"/>
    <w:rsid w:val="00602300"/>
    <w:rsid w:val="00602C9C"/>
    <w:rsid w:val="00606047"/>
    <w:rsid w:val="00607EFB"/>
    <w:rsid w:val="00613A4F"/>
    <w:rsid w:val="00614427"/>
    <w:rsid w:val="006161EA"/>
    <w:rsid w:val="0062422A"/>
    <w:rsid w:val="0062424B"/>
    <w:rsid w:val="00630D4E"/>
    <w:rsid w:val="0063503E"/>
    <w:rsid w:val="00640A72"/>
    <w:rsid w:val="006419C6"/>
    <w:rsid w:val="00642CB5"/>
    <w:rsid w:val="006435B4"/>
    <w:rsid w:val="00643D4B"/>
    <w:rsid w:val="006454C1"/>
    <w:rsid w:val="00651E82"/>
    <w:rsid w:val="0065286A"/>
    <w:rsid w:val="00653666"/>
    <w:rsid w:val="0066171B"/>
    <w:rsid w:val="00667342"/>
    <w:rsid w:val="00672880"/>
    <w:rsid w:val="00672DE8"/>
    <w:rsid w:val="006730EC"/>
    <w:rsid w:val="0068152F"/>
    <w:rsid w:val="006815B6"/>
    <w:rsid w:val="00693873"/>
    <w:rsid w:val="00697B17"/>
    <w:rsid w:val="006A084A"/>
    <w:rsid w:val="006A1858"/>
    <w:rsid w:val="006A2253"/>
    <w:rsid w:val="006A2970"/>
    <w:rsid w:val="006A39A3"/>
    <w:rsid w:val="006B13E8"/>
    <w:rsid w:val="006B3C5B"/>
    <w:rsid w:val="006B5B4D"/>
    <w:rsid w:val="006C01E5"/>
    <w:rsid w:val="006C41A5"/>
    <w:rsid w:val="006D0EE5"/>
    <w:rsid w:val="006D14B5"/>
    <w:rsid w:val="006D1A6A"/>
    <w:rsid w:val="006D2028"/>
    <w:rsid w:val="006D27FF"/>
    <w:rsid w:val="006D6D2D"/>
    <w:rsid w:val="006D757E"/>
    <w:rsid w:val="006D7F37"/>
    <w:rsid w:val="006E12A8"/>
    <w:rsid w:val="006E69EE"/>
    <w:rsid w:val="006F601F"/>
    <w:rsid w:val="006F780B"/>
    <w:rsid w:val="00701030"/>
    <w:rsid w:val="007022C3"/>
    <w:rsid w:val="007130E6"/>
    <w:rsid w:val="00713E67"/>
    <w:rsid w:val="00714EC8"/>
    <w:rsid w:val="00714EF4"/>
    <w:rsid w:val="00715F8B"/>
    <w:rsid w:val="00722EE9"/>
    <w:rsid w:val="00723437"/>
    <w:rsid w:val="00723DB5"/>
    <w:rsid w:val="00724F1D"/>
    <w:rsid w:val="0072531E"/>
    <w:rsid w:val="00735C15"/>
    <w:rsid w:val="00736B32"/>
    <w:rsid w:val="00741CBE"/>
    <w:rsid w:val="007425EF"/>
    <w:rsid w:val="007455EF"/>
    <w:rsid w:val="00747457"/>
    <w:rsid w:val="00750BF5"/>
    <w:rsid w:val="00753CAB"/>
    <w:rsid w:val="00757EEE"/>
    <w:rsid w:val="007603CA"/>
    <w:rsid w:val="00765419"/>
    <w:rsid w:val="00766B13"/>
    <w:rsid w:val="00767D96"/>
    <w:rsid w:val="00774E98"/>
    <w:rsid w:val="0077515C"/>
    <w:rsid w:val="00776559"/>
    <w:rsid w:val="00777792"/>
    <w:rsid w:val="00781A43"/>
    <w:rsid w:val="0078385C"/>
    <w:rsid w:val="0078490D"/>
    <w:rsid w:val="0078522F"/>
    <w:rsid w:val="00790521"/>
    <w:rsid w:val="00791163"/>
    <w:rsid w:val="0079239F"/>
    <w:rsid w:val="007A2C24"/>
    <w:rsid w:val="007A48AE"/>
    <w:rsid w:val="007A4CE2"/>
    <w:rsid w:val="007A5CA7"/>
    <w:rsid w:val="007A77D0"/>
    <w:rsid w:val="007B275D"/>
    <w:rsid w:val="007B4135"/>
    <w:rsid w:val="007C216C"/>
    <w:rsid w:val="007C279D"/>
    <w:rsid w:val="007C6006"/>
    <w:rsid w:val="007C64F0"/>
    <w:rsid w:val="007C76B2"/>
    <w:rsid w:val="007D0069"/>
    <w:rsid w:val="007D2EFA"/>
    <w:rsid w:val="007D317B"/>
    <w:rsid w:val="007D475C"/>
    <w:rsid w:val="007D6C34"/>
    <w:rsid w:val="007E0814"/>
    <w:rsid w:val="007E18A8"/>
    <w:rsid w:val="007E3FEC"/>
    <w:rsid w:val="007E4B92"/>
    <w:rsid w:val="007E5A9E"/>
    <w:rsid w:val="007E6680"/>
    <w:rsid w:val="007F38D3"/>
    <w:rsid w:val="007F43B0"/>
    <w:rsid w:val="007F76D4"/>
    <w:rsid w:val="007F77E1"/>
    <w:rsid w:val="0080014F"/>
    <w:rsid w:val="008001F1"/>
    <w:rsid w:val="00800257"/>
    <w:rsid w:val="00800900"/>
    <w:rsid w:val="00801958"/>
    <w:rsid w:val="008072D6"/>
    <w:rsid w:val="00807654"/>
    <w:rsid w:val="00810918"/>
    <w:rsid w:val="00812C5C"/>
    <w:rsid w:val="0082039E"/>
    <w:rsid w:val="00823133"/>
    <w:rsid w:val="008242AA"/>
    <w:rsid w:val="00830003"/>
    <w:rsid w:val="00830432"/>
    <w:rsid w:val="0083365F"/>
    <w:rsid w:val="00841A1E"/>
    <w:rsid w:val="0084556F"/>
    <w:rsid w:val="00846604"/>
    <w:rsid w:val="00850AFD"/>
    <w:rsid w:val="00850DE5"/>
    <w:rsid w:val="008527A4"/>
    <w:rsid w:val="00854C13"/>
    <w:rsid w:val="008569A9"/>
    <w:rsid w:val="00861DB9"/>
    <w:rsid w:val="00862509"/>
    <w:rsid w:val="00862C68"/>
    <w:rsid w:val="008657E8"/>
    <w:rsid w:val="00865833"/>
    <w:rsid w:val="008662F9"/>
    <w:rsid w:val="00874020"/>
    <w:rsid w:val="00876D93"/>
    <w:rsid w:val="008809B1"/>
    <w:rsid w:val="00881D49"/>
    <w:rsid w:val="0088214D"/>
    <w:rsid w:val="0088321E"/>
    <w:rsid w:val="0088622F"/>
    <w:rsid w:val="008863B4"/>
    <w:rsid w:val="00886470"/>
    <w:rsid w:val="008879AA"/>
    <w:rsid w:val="00890E00"/>
    <w:rsid w:val="00891945"/>
    <w:rsid w:val="00892A5C"/>
    <w:rsid w:val="0089306C"/>
    <w:rsid w:val="00895124"/>
    <w:rsid w:val="008974EF"/>
    <w:rsid w:val="008A6537"/>
    <w:rsid w:val="008A6A4A"/>
    <w:rsid w:val="008B21F1"/>
    <w:rsid w:val="008B578E"/>
    <w:rsid w:val="008C0D54"/>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5C30"/>
    <w:rsid w:val="00916C16"/>
    <w:rsid w:val="0091725A"/>
    <w:rsid w:val="00926AB3"/>
    <w:rsid w:val="009316BA"/>
    <w:rsid w:val="00932FCE"/>
    <w:rsid w:val="0093509E"/>
    <w:rsid w:val="00935105"/>
    <w:rsid w:val="00936571"/>
    <w:rsid w:val="0093660A"/>
    <w:rsid w:val="00942E69"/>
    <w:rsid w:val="00945255"/>
    <w:rsid w:val="00945842"/>
    <w:rsid w:val="00947329"/>
    <w:rsid w:val="00951000"/>
    <w:rsid w:val="009516B6"/>
    <w:rsid w:val="00954C11"/>
    <w:rsid w:val="00956A09"/>
    <w:rsid w:val="0096418C"/>
    <w:rsid w:val="00964ED3"/>
    <w:rsid w:val="009653DD"/>
    <w:rsid w:val="009673A8"/>
    <w:rsid w:val="009706F6"/>
    <w:rsid w:val="00975554"/>
    <w:rsid w:val="00975F7D"/>
    <w:rsid w:val="00977005"/>
    <w:rsid w:val="00977A12"/>
    <w:rsid w:val="00984A24"/>
    <w:rsid w:val="0099239A"/>
    <w:rsid w:val="00995ECB"/>
    <w:rsid w:val="009A13B4"/>
    <w:rsid w:val="009A2876"/>
    <w:rsid w:val="009A2B87"/>
    <w:rsid w:val="009B00E1"/>
    <w:rsid w:val="009B4E49"/>
    <w:rsid w:val="009B51BE"/>
    <w:rsid w:val="009B6AC0"/>
    <w:rsid w:val="009B6F7E"/>
    <w:rsid w:val="009C085C"/>
    <w:rsid w:val="009C22D2"/>
    <w:rsid w:val="009C2B07"/>
    <w:rsid w:val="009C423E"/>
    <w:rsid w:val="009C440A"/>
    <w:rsid w:val="009C4968"/>
    <w:rsid w:val="009D1E84"/>
    <w:rsid w:val="009D34EE"/>
    <w:rsid w:val="009D7574"/>
    <w:rsid w:val="009E487B"/>
    <w:rsid w:val="009F113E"/>
    <w:rsid w:val="009F31B8"/>
    <w:rsid w:val="009F685D"/>
    <w:rsid w:val="009F73CE"/>
    <w:rsid w:val="00A01D4A"/>
    <w:rsid w:val="00A02793"/>
    <w:rsid w:val="00A0455B"/>
    <w:rsid w:val="00A06B6F"/>
    <w:rsid w:val="00A21F84"/>
    <w:rsid w:val="00A23C4D"/>
    <w:rsid w:val="00A240FC"/>
    <w:rsid w:val="00A24296"/>
    <w:rsid w:val="00A2624A"/>
    <w:rsid w:val="00A2699E"/>
    <w:rsid w:val="00A2751F"/>
    <w:rsid w:val="00A3000F"/>
    <w:rsid w:val="00A31203"/>
    <w:rsid w:val="00A36257"/>
    <w:rsid w:val="00A427E0"/>
    <w:rsid w:val="00A42C8A"/>
    <w:rsid w:val="00A42EEC"/>
    <w:rsid w:val="00A4313A"/>
    <w:rsid w:val="00A455C3"/>
    <w:rsid w:val="00A60065"/>
    <w:rsid w:val="00A60F92"/>
    <w:rsid w:val="00A61C05"/>
    <w:rsid w:val="00A64C31"/>
    <w:rsid w:val="00A70D37"/>
    <w:rsid w:val="00A7400F"/>
    <w:rsid w:val="00A76B1C"/>
    <w:rsid w:val="00A8016B"/>
    <w:rsid w:val="00A812D5"/>
    <w:rsid w:val="00A83CCE"/>
    <w:rsid w:val="00A95021"/>
    <w:rsid w:val="00AA1502"/>
    <w:rsid w:val="00AA3F89"/>
    <w:rsid w:val="00AA765D"/>
    <w:rsid w:val="00AB000F"/>
    <w:rsid w:val="00AB1728"/>
    <w:rsid w:val="00AB3E85"/>
    <w:rsid w:val="00AC6AA5"/>
    <w:rsid w:val="00AC7914"/>
    <w:rsid w:val="00AE5228"/>
    <w:rsid w:val="00AF2B49"/>
    <w:rsid w:val="00AF6390"/>
    <w:rsid w:val="00AF6AB8"/>
    <w:rsid w:val="00B0510F"/>
    <w:rsid w:val="00B231C8"/>
    <w:rsid w:val="00B24218"/>
    <w:rsid w:val="00B25797"/>
    <w:rsid w:val="00B27818"/>
    <w:rsid w:val="00B35E8C"/>
    <w:rsid w:val="00B42AED"/>
    <w:rsid w:val="00B44343"/>
    <w:rsid w:val="00B44E7C"/>
    <w:rsid w:val="00B467AA"/>
    <w:rsid w:val="00B51EFD"/>
    <w:rsid w:val="00B528C8"/>
    <w:rsid w:val="00B53D40"/>
    <w:rsid w:val="00B55859"/>
    <w:rsid w:val="00B60A44"/>
    <w:rsid w:val="00B60EE8"/>
    <w:rsid w:val="00B626BC"/>
    <w:rsid w:val="00B66A34"/>
    <w:rsid w:val="00B76027"/>
    <w:rsid w:val="00B8387C"/>
    <w:rsid w:val="00B86F1B"/>
    <w:rsid w:val="00B93EF4"/>
    <w:rsid w:val="00B96776"/>
    <w:rsid w:val="00B975E3"/>
    <w:rsid w:val="00B977EC"/>
    <w:rsid w:val="00BA1CC1"/>
    <w:rsid w:val="00BA5E3A"/>
    <w:rsid w:val="00BA6D16"/>
    <w:rsid w:val="00BB28EA"/>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16CC"/>
    <w:rsid w:val="00BF3C9C"/>
    <w:rsid w:val="00BF42A5"/>
    <w:rsid w:val="00BF4D99"/>
    <w:rsid w:val="00C000A8"/>
    <w:rsid w:val="00C00C50"/>
    <w:rsid w:val="00C0332A"/>
    <w:rsid w:val="00C035EE"/>
    <w:rsid w:val="00C1188C"/>
    <w:rsid w:val="00C12AC7"/>
    <w:rsid w:val="00C14E2E"/>
    <w:rsid w:val="00C17D12"/>
    <w:rsid w:val="00C24E2A"/>
    <w:rsid w:val="00C25E26"/>
    <w:rsid w:val="00C26546"/>
    <w:rsid w:val="00C37E1B"/>
    <w:rsid w:val="00C4513E"/>
    <w:rsid w:val="00C4697F"/>
    <w:rsid w:val="00C50338"/>
    <w:rsid w:val="00C52F7B"/>
    <w:rsid w:val="00C53FC7"/>
    <w:rsid w:val="00C545E0"/>
    <w:rsid w:val="00C5497D"/>
    <w:rsid w:val="00C56723"/>
    <w:rsid w:val="00C60475"/>
    <w:rsid w:val="00C63B2E"/>
    <w:rsid w:val="00C70C53"/>
    <w:rsid w:val="00C74FA8"/>
    <w:rsid w:val="00C82C41"/>
    <w:rsid w:val="00C932F9"/>
    <w:rsid w:val="00C94A6F"/>
    <w:rsid w:val="00C97F72"/>
    <w:rsid w:val="00CA1920"/>
    <w:rsid w:val="00CA2EF1"/>
    <w:rsid w:val="00CA315F"/>
    <w:rsid w:val="00CB2E14"/>
    <w:rsid w:val="00CB5252"/>
    <w:rsid w:val="00CC5351"/>
    <w:rsid w:val="00CD1D8A"/>
    <w:rsid w:val="00CD1DDC"/>
    <w:rsid w:val="00CD275A"/>
    <w:rsid w:val="00CD6F6E"/>
    <w:rsid w:val="00CE1166"/>
    <w:rsid w:val="00CE2B86"/>
    <w:rsid w:val="00CE6D73"/>
    <w:rsid w:val="00CF1E9B"/>
    <w:rsid w:val="00CF548F"/>
    <w:rsid w:val="00CF5CA9"/>
    <w:rsid w:val="00CF5E69"/>
    <w:rsid w:val="00CF784F"/>
    <w:rsid w:val="00D0048E"/>
    <w:rsid w:val="00D01CF6"/>
    <w:rsid w:val="00D06F6F"/>
    <w:rsid w:val="00D13EF2"/>
    <w:rsid w:val="00D14E52"/>
    <w:rsid w:val="00D160AD"/>
    <w:rsid w:val="00D17AB0"/>
    <w:rsid w:val="00D23528"/>
    <w:rsid w:val="00D33A96"/>
    <w:rsid w:val="00D34CB9"/>
    <w:rsid w:val="00D4215E"/>
    <w:rsid w:val="00D42298"/>
    <w:rsid w:val="00D42A41"/>
    <w:rsid w:val="00D46DC5"/>
    <w:rsid w:val="00D577C3"/>
    <w:rsid w:val="00D60BBC"/>
    <w:rsid w:val="00D62817"/>
    <w:rsid w:val="00D662A5"/>
    <w:rsid w:val="00D6677C"/>
    <w:rsid w:val="00D67E34"/>
    <w:rsid w:val="00D70C1D"/>
    <w:rsid w:val="00D71146"/>
    <w:rsid w:val="00D763C2"/>
    <w:rsid w:val="00D770CE"/>
    <w:rsid w:val="00D81EDB"/>
    <w:rsid w:val="00D820E7"/>
    <w:rsid w:val="00D95C30"/>
    <w:rsid w:val="00D9644F"/>
    <w:rsid w:val="00D97927"/>
    <w:rsid w:val="00DA1F81"/>
    <w:rsid w:val="00DA4889"/>
    <w:rsid w:val="00DA6111"/>
    <w:rsid w:val="00DA6F02"/>
    <w:rsid w:val="00DB4F25"/>
    <w:rsid w:val="00DB4F7F"/>
    <w:rsid w:val="00DB661F"/>
    <w:rsid w:val="00DB7821"/>
    <w:rsid w:val="00DC3D94"/>
    <w:rsid w:val="00DD114F"/>
    <w:rsid w:val="00DD5649"/>
    <w:rsid w:val="00DE299F"/>
    <w:rsid w:val="00DE2E70"/>
    <w:rsid w:val="00DE724C"/>
    <w:rsid w:val="00DE7FDC"/>
    <w:rsid w:val="00DF2237"/>
    <w:rsid w:val="00DF325C"/>
    <w:rsid w:val="00E000BB"/>
    <w:rsid w:val="00E00BE6"/>
    <w:rsid w:val="00E015D1"/>
    <w:rsid w:val="00E0176E"/>
    <w:rsid w:val="00E03A50"/>
    <w:rsid w:val="00E12DC1"/>
    <w:rsid w:val="00E142A0"/>
    <w:rsid w:val="00E14A5B"/>
    <w:rsid w:val="00E2308C"/>
    <w:rsid w:val="00E330E8"/>
    <w:rsid w:val="00E33243"/>
    <w:rsid w:val="00E33802"/>
    <w:rsid w:val="00E33FF1"/>
    <w:rsid w:val="00E355B9"/>
    <w:rsid w:val="00E3710A"/>
    <w:rsid w:val="00E40959"/>
    <w:rsid w:val="00E435E8"/>
    <w:rsid w:val="00E46082"/>
    <w:rsid w:val="00E465B8"/>
    <w:rsid w:val="00E520FF"/>
    <w:rsid w:val="00E53725"/>
    <w:rsid w:val="00E57F83"/>
    <w:rsid w:val="00E6645B"/>
    <w:rsid w:val="00E679BF"/>
    <w:rsid w:val="00E67EA6"/>
    <w:rsid w:val="00E76E1B"/>
    <w:rsid w:val="00E82A40"/>
    <w:rsid w:val="00E8485A"/>
    <w:rsid w:val="00E87BE8"/>
    <w:rsid w:val="00E9328B"/>
    <w:rsid w:val="00E940D1"/>
    <w:rsid w:val="00E97175"/>
    <w:rsid w:val="00EA5349"/>
    <w:rsid w:val="00EA719F"/>
    <w:rsid w:val="00EA7477"/>
    <w:rsid w:val="00EB1D94"/>
    <w:rsid w:val="00EB6848"/>
    <w:rsid w:val="00EB7690"/>
    <w:rsid w:val="00EC1869"/>
    <w:rsid w:val="00EC21F8"/>
    <w:rsid w:val="00EC2ADA"/>
    <w:rsid w:val="00EC3E23"/>
    <w:rsid w:val="00EC45DF"/>
    <w:rsid w:val="00EC5339"/>
    <w:rsid w:val="00EC6B35"/>
    <w:rsid w:val="00EE5224"/>
    <w:rsid w:val="00EE6ED4"/>
    <w:rsid w:val="00EE7CEB"/>
    <w:rsid w:val="00EF299A"/>
    <w:rsid w:val="00EF3C2A"/>
    <w:rsid w:val="00EF4178"/>
    <w:rsid w:val="00F00646"/>
    <w:rsid w:val="00F00C6D"/>
    <w:rsid w:val="00F0132A"/>
    <w:rsid w:val="00F035B9"/>
    <w:rsid w:val="00F03DCD"/>
    <w:rsid w:val="00F03E1C"/>
    <w:rsid w:val="00F05467"/>
    <w:rsid w:val="00F21250"/>
    <w:rsid w:val="00F22AC6"/>
    <w:rsid w:val="00F23DDD"/>
    <w:rsid w:val="00F355FF"/>
    <w:rsid w:val="00F36684"/>
    <w:rsid w:val="00F371C3"/>
    <w:rsid w:val="00F377EA"/>
    <w:rsid w:val="00F410AC"/>
    <w:rsid w:val="00F47A5C"/>
    <w:rsid w:val="00F54DC6"/>
    <w:rsid w:val="00F551CB"/>
    <w:rsid w:val="00F567E4"/>
    <w:rsid w:val="00F61C7E"/>
    <w:rsid w:val="00F656DD"/>
    <w:rsid w:val="00F66985"/>
    <w:rsid w:val="00F67042"/>
    <w:rsid w:val="00F670FD"/>
    <w:rsid w:val="00F71EB8"/>
    <w:rsid w:val="00F77CEA"/>
    <w:rsid w:val="00F77D0E"/>
    <w:rsid w:val="00F81BBE"/>
    <w:rsid w:val="00F81BF5"/>
    <w:rsid w:val="00F8671C"/>
    <w:rsid w:val="00F920AD"/>
    <w:rsid w:val="00F921D1"/>
    <w:rsid w:val="00F95658"/>
    <w:rsid w:val="00F964A4"/>
    <w:rsid w:val="00F969A9"/>
    <w:rsid w:val="00FA1089"/>
    <w:rsid w:val="00FA1EE7"/>
    <w:rsid w:val="00FA2183"/>
    <w:rsid w:val="00FA7966"/>
    <w:rsid w:val="00FB19BE"/>
    <w:rsid w:val="00FB4696"/>
    <w:rsid w:val="00FB5D5F"/>
    <w:rsid w:val="00FB7056"/>
    <w:rsid w:val="00FC03FE"/>
    <w:rsid w:val="00FC19A4"/>
    <w:rsid w:val="00FC38B2"/>
    <w:rsid w:val="00FC6F38"/>
    <w:rsid w:val="00FD1465"/>
    <w:rsid w:val="00FD19F7"/>
    <w:rsid w:val="00FD5380"/>
    <w:rsid w:val="00FD6B08"/>
    <w:rsid w:val="00FD7473"/>
    <w:rsid w:val="00FE1827"/>
    <w:rsid w:val="00FE24DA"/>
    <w:rsid w:val="00FE339F"/>
    <w:rsid w:val="00FE4D03"/>
    <w:rsid w:val="00FF04C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564B9F0-40B3-40DC-984B-90FFBE522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5F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Имя Рисунка,List Paragraph,2 Спс точ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4">
    <w:name w:val="endnote text"/>
    <w:basedOn w:val="a"/>
    <w:link w:val="af5"/>
    <w:uiPriority w:val="99"/>
    <w:semiHidden/>
    <w:unhideWhenUsed/>
    <w:rsid w:val="0078385C"/>
  </w:style>
  <w:style w:type="character" w:customStyle="1" w:styleId="af5">
    <w:name w:val="Текст концевой сноски Знак"/>
    <w:basedOn w:val="a0"/>
    <w:link w:val="af4"/>
    <w:uiPriority w:val="99"/>
    <w:semiHidden/>
    <w:rsid w:val="0078385C"/>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78385C"/>
    <w:rPr>
      <w:vertAlign w:val="superscript"/>
    </w:rPr>
  </w:style>
  <w:style w:type="paragraph" w:styleId="af7">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8">
    <w:name w:val="Hyperlink"/>
    <w:basedOn w:val="a0"/>
    <w:uiPriority w:val="99"/>
    <w:unhideWhenUsed/>
    <w:rsid w:val="0078385C"/>
    <w:rPr>
      <w:color w:val="0000FF" w:themeColor="hyperlink"/>
      <w:u w:val="single"/>
    </w:rPr>
  </w:style>
  <w:style w:type="paragraph" w:customStyle="1" w:styleId="msonormalmrcssattr">
    <w:name w:val="msonormal_mr_css_attr"/>
    <w:basedOn w:val="a"/>
    <w:rsid w:val="001C6D43"/>
    <w:pPr>
      <w:widowControl/>
      <w:autoSpaceDE/>
      <w:autoSpaceDN/>
      <w:adjustRightInd/>
      <w:spacing w:before="100" w:beforeAutospacing="1" w:after="100" w:afterAutospacing="1"/>
    </w:pPr>
    <w:rPr>
      <w:sz w:val="24"/>
      <w:szCs w:val="24"/>
    </w:rPr>
  </w:style>
  <w:style w:type="character" w:customStyle="1" w:styleId="a7">
    <w:name w:val="Абзац списка Знак"/>
    <w:aliases w:val="Имя Рисунка Знак,List Paragraph Знак,2 Спс точк Знак"/>
    <w:link w:val="a6"/>
    <w:uiPriority w:val="34"/>
    <w:locked/>
    <w:rsid w:val="00C97F72"/>
    <w:rPr>
      <w:rFonts w:ascii="Times New Roman" w:eastAsia="Times New Roman" w:hAnsi="Times New Roman" w:cs="Times New Roman"/>
      <w:sz w:val="20"/>
      <w:szCs w:val="20"/>
      <w:lang w:eastAsia="ru-RU"/>
    </w:rPr>
  </w:style>
  <w:style w:type="character" w:customStyle="1" w:styleId="23">
    <w:name w:val="Основной текст (2)_"/>
    <w:basedOn w:val="a0"/>
    <w:link w:val="24"/>
    <w:rsid w:val="00CE2B86"/>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CE2B86"/>
    <w:pPr>
      <w:shd w:val="clear" w:color="auto" w:fill="FFFFFF"/>
      <w:autoSpaceDE/>
      <w:autoSpaceDN/>
      <w:adjustRightInd/>
      <w:spacing w:after="1260" w:line="320" w:lineRule="exact"/>
      <w:jc w:val="right"/>
    </w:pPr>
    <w:rPr>
      <w:sz w:val="28"/>
      <w:szCs w:val="28"/>
      <w:lang w:eastAsia="en-US"/>
    </w:rPr>
  </w:style>
  <w:style w:type="character" w:styleId="af9">
    <w:name w:val="Emphasis"/>
    <w:basedOn w:val="a0"/>
    <w:uiPriority w:val="20"/>
    <w:qFormat/>
    <w:rsid w:val="00DB661F"/>
    <w:rPr>
      <w:i/>
      <w:iCs/>
    </w:rPr>
  </w:style>
  <w:style w:type="paragraph" w:styleId="3">
    <w:name w:val="Body Text Indent 3"/>
    <w:basedOn w:val="a"/>
    <w:link w:val="30"/>
    <w:uiPriority w:val="99"/>
    <w:semiHidden/>
    <w:unhideWhenUsed/>
    <w:rsid w:val="00723DB5"/>
    <w:pPr>
      <w:spacing w:after="120"/>
      <w:ind w:left="283"/>
    </w:pPr>
    <w:rPr>
      <w:sz w:val="16"/>
      <w:szCs w:val="16"/>
    </w:rPr>
  </w:style>
  <w:style w:type="character" w:customStyle="1" w:styleId="30">
    <w:name w:val="Основной текст с отступом 3 Знак"/>
    <w:basedOn w:val="a0"/>
    <w:link w:val="3"/>
    <w:uiPriority w:val="99"/>
    <w:semiHidden/>
    <w:rsid w:val="00723DB5"/>
    <w:rPr>
      <w:rFonts w:ascii="Times New Roman" w:eastAsia="Times New Roman" w:hAnsi="Times New Roman" w:cs="Times New Roman"/>
      <w:sz w:val="16"/>
      <w:szCs w:val="16"/>
      <w:lang w:eastAsia="ru-RU"/>
    </w:rPr>
  </w:style>
  <w:style w:type="character" w:customStyle="1" w:styleId="UnresolvedMention">
    <w:name w:val="Unresolved Mention"/>
    <w:basedOn w:val="a0"/>
    <w:uiPriority w:val="99"/>
    <w:semiHidden/>
    <w:unhideWhenUsed/>
    <w:rsid w:val="00583910"/>
    <w:rPr>
      <w:color w:val="605E5C"/>
      <w:shd w:val="clear" w:color="auto" w:fill="E1DFDD"/>
    </w:rPr>
  </w:style>
  <w:style w:type="paragraph" w:customStyle="1" w:styleId="12">
    <w:name w:val="Абзац списка1"/>
    <w:basedOn w:val="a"/>
    <w:link w:val="ListParagraphChar"/>
    <w:rsid w:val="00E33802"/>
    <w:pPr>
      <w:widowControl/>
      <w:autoSpaceDE/>
      <w:autoSpaceDN/>
      <w:adjustRightInd/>
      <w:ind w:left="720"/>
    </w:pPr>
    <w:rPr>
      <w:rFonts w:ascii="Wingdings" w:eastAsia="Wingdings" w:hAnsi="Wingdings" w:cs="Wingdings"/>
      <w:color w:val="000000"/>
      <w:sz w:val="28"/>
      <w:szCs w:val="24"/>
    </w:rPr>
  </w:style>
  <w:style w:type="character" w:customStyle="1" w:styleId="ListParagraphChar">
    <w:name w:val="List Paragraph Char"/>
    <w:link w:val="12"/>
    <w:locked/>
    <w:rsid w:val="00E33802"/>
    <w:rPr>
      <w:rFonts w:ascii="Wingdings" w:eastAsia="Wingdings" w:hAnsi="Wingdings" w:cs="Wingdings"/>
      <w:color w:val="000000"/>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874141">
      <w:bodyDiv w:val="1"/>
      <w:marLeft w:val="0"/>
      <w:marRight w:val="0"/>
      <w:marTop w:val="0"/>
      <w:marBottom w:val="0"/>
      <w:divBdr>
        <w:top w:val="none" w:sz="0" w:space="0" w:color="auto"/>
        <w:left w:val="none" w:sz="0" w:space="0" w:color="auto"/>
        <w:bottom w:val="none" w:sz="0" w:space="0" w:color="auto"/>
        <w:right w:val="none" w:sz="0" w:space="0" w:color="auto"/>
      </w:divBdr>
    </w:div>
    <w:div w:id="587541195">
      <w:bodyDiv w:val="1"/>
      <w:marLeft w:val="0"/>
      <w:marRight w:val="0"/>
      <w:marTop w:val="0"/>
      <w:marBottom w:val="0"/>
      <w:divBdr>
        <w:top w:val="none" w:sz="0" w:space="0" w:color="auto"/>
        <w:left w:val="none" w:sz="0" w:space="0" w:color="auto"/>
        <w:bottom w:val="none" w:sz="0" w:space="0" w:color="auto"/>
        <w:right w:val="none" w:sz="0" w:space="0" w:color="auto"/>
      </w:divBdr>
      <w:divsChild>
        <w:div w:id="1603610599">
          <w:marLeft w:val="0"/>
          <w:marRight w:val="0"/>
          <w:marTop w:val="0"/>
          <w:marBottom w:val="180"/>
          <w:divBdr>
            <w:top w:val="none" w:sz="0" w:space="0" w:color="auto"/>
            <w:left w:val="none" w:sz="0" w:space="0" w:color="auto"/>
            <w:bottom w:val="none" w:sz="0" w:space="0" w:color="auto"/>
            <w:right w:val="none" w:sz="0" w:space="0" w:color="auto"/>
          </w:divBdr>
        </w:div>
      </w:divsChild>
    </w:div>
    <w:div w:id="1482119079">
      <w:bodyDiv w:val="1"/>
      <w:marLeft w:val="0"/>
      <w:marRight w:val="0"/>
      <w:marTop w:val="0"/>
      <w:marBottom w:val="0"/>
      <w:divBdr>
        <w:top w:val="none" w:sz="0" w:space="0" w:color="auto"/>
        <w:left w:val="none" w:sz="0" w:space="0" w:color="auto"/>
        <w:bottom w:val="none" w:sz="0" w:space="0" w:color="auto"/>
        <w:right w:val="none" w:sz="0" w:space="0" w:color="auto"/>
      </w:divBdr>
    </w:div>
    <w:div w:id="1624848344">
      <w:bodyDiv w:val="1"/>
      <w:marLeft w:val="0"/>
      <w:marRight w:val="0"/>
      <w:marTop w:val="0"/>
      <w:marBottom w:val="0"/>
      <w:divBdr>
        <w:top w:val="none" w:sz="0" w:space="0" w:color="auto"/>
        <w:left w:val="none" w:sz="0" w:space="0" w:color="auto"/>
        <w:bottom w:val="none" w:sz="0" w:space="0" w:color="auto"/>
        <w:right w:val="none" w:sz="0" w:space="0" w:color="auto"/>
      </w:divBdr>
      <w:divsChild>
        <w:div w:id="449324976">
          <w:marLeft w:val="0"/>
          <w:marRight w:val="0"/>
          <w:marTop w:val="0"/>
          <w:marBottom w:val="330"/>
          <w:divBdr>
            <w:top w:val="none" w:sz="0" w:space="0" w:color="auto"/>
            <w:left w:val="none" w:sz="0" w:space="0" w:color="auto"/>
            <w:bottom w:val="none" w:sz="0" w:space="0" w:color="auto"/>
            <w:right w:val="none" w:sz="0" w:space="0" w:color="auto"/>
          </w:divBdr>
          <w:divsChild>
            <w:div w:id="392311912">
              <w:marLeft w:val="0"/>
              <w:marRight w:val="90"/>
              <w:marTop w:val="0"/>
              <w:marBottom w:val="90"/>
              <w:divBdr>
                <w:top w:val="none" w:sz="0" w:space="0" w:color="auto"/>
                <w:left w:val="none" w:sz="0" w:space="0" w:color="auto"/>
                <w:bottom w:val="none" w:sz="0" w:space="0" w:color="auto"/>
                <w:right w:val="none" w:sz="0" w:space="0" w:color="auto"/>
              </w:divBdr>
            </w:div>
          </w:divsChild>
        </w:div>
        <w:div w:id="729429128">
          <w:marLeft w:val="0"/>
          <w:marRight w:val="0"/>
          <w:marTop w:val="0"/>
          <w:marBottom w:val="75"/>
          <w:divBdr>
            <w:top w:val="none" w:sz="0" w:space="0" w:color="auto"/>
            <w:left w:val="none" w:sz="0" w:space="0" w:color="auto"/>
            <w:bottom w:val="none" w:sz="0" w:space="0" w:color="auto"/>
            <w:right w:val="none" w:sz="0" w:space="0" w:color="auto"/>
          </w:divBdr>
        </w:div>
        <w:div w:id="1170873615">
          <w:marLeft w:val="0"/>
          <w:marRight w:val="0"/>
          <w:marTop w:val="0"/>
          <w:marBottom w:val="75"/>
          <w:divBdr>
            <w:top w:val="none" w:sz="0" w:space="0" w:color="auto"/>
            <w:left w:val="none" w:sz="0" w:space="0" w:color="auto"/>
            <w:bottom w:val="none" w:sz="0" w:space="0" w:color="auto"/>
            <w:right w:val="none" w:sz="0" w:space="0" w:color="auto"/>
          </w:divBdr>
        </w:div>
        <w:div w:id="1319073075">
          <w:marLeft w:val="0"/>
          <w:marRight w:val="0"/>
          <w:marTop w:val="0"/>
          <w:marBottom w:val="75"/>
          <w:divBdr>
            <w:top w:val="none" w:sz="0" w:space="0" w:color="auto"/>
            <w:left w:val="none" w:sz="0" w:space="0" w:color="auto"/>
            <w:bottom w:val="none" w:sz="0" w:space="0" w:color="auto"/>
            <w:right w:val="none" w:sz="0" w:space="0" w:color="auto"/>
          </w:divBdr>
        </w:div>
        <w:div w:id="1489397032">
          <w:marLeft w:val="0"/>
          <w:marRight w:val="0"/>
          <w:marTop w:val="0"/>
          <w:marBottom w:val="75"/>
          <w:divBdr>
            <w:top w:val="none" w:sz="0" w:space="0" w:color="auto"/>
            <w:left w:val="none" w:sz="0" w:space="0" w:color="auto"/>
            <w:bottom w:val="none" w:sz="0" w:space="0" w:color="auto"/>
            <w:right w:val="none" w:sz="0" w:space="0" w:color="auto"/>
          </w:divBdr>
        </w:div>
        <w:div w:id="1510564009">
          <w:marLeft w:val="0"/>
          <w:marRight w:val="0"/>
          <w:marTop w:val="0"/>
          <w:marBottom w:val="75"/>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xn--b1afjhrgvdfla9hb.xn--p1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onomy.gov.ru/material/directions/nacionalnyy_proekt_proizvoditelnost_trud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arant.ru/products/ipo/prime/doc/71809098/"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ibrary.ru/contents.asp?id=39245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6F7F6-EC1E-40A4-831D-A1CCCC086E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1ABA67-8635-48AA-9A8E-FDEDB32FB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D947A3-3562-491C-AFAA-4B9209FA8025}">
  <ds:schemaRefs>
    <ds:schemaRef ds:uri="http://schemas.microsoft.com/sharepoint/v3/contenttype/forms"/>
  </ds:schemaRefs>
</ds:datastoreItem>
</file>

<file path=customXml/itemProps4.xml><?xml version="1.0" encoding="utf-8"?>
<ds:datastoreItem xmlns:ds="http://schemas.openxmlformats.org/officeDocument/2006/customXml" ds:itemID="{D31DA50A-E7B6-451A-943B-2FB8286D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6155</Words>
  <Characters>35086</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Борисова Екатерина Владимировна</cp:lastModifiedBy>
  <cp:revision>5</cp:revision>
  <cp:lastPrinted>2019-04-15T07:43:00Z</cp:lastPrinted>
  <dcterms:created xsi:type="dcterms:W3CDTF">2022-12-19T06:39:00Z</dcterms:created>
  <dcterms:modified xsi:type="dcterms:W3CDTF">2023-01-11T12:15:00Z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